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Cambria" w:hAnsi="Cambria" w:cs="Cambria"/>
          <w:b/>
          <w:sz w:val="28"/>
          <w:lang w:val="en-US"/>
        </w:rPr>
      </w:pPr>
      <w:r>
        <w:rPr>
          <w:rFonts w:hint="default" w:ascii="Cambria" w:hAnsi="Cambria" w:cs="Cambria"/>
          <w:b/>
          <w:sz w:val="28"/>
          <w:lang w:val="en-US"/>
        </w:rPr>
        <w:t>Handouts on Image Interpretation</w:t>
      </w:r>
    </w:p>
    <w:p>
      <w:pPr>
        <w:spacing w:after="0"/>
        <w:jc w:val="both"/>
        <w:rPr>
          <w:rFonts w:hint="default" w:ascii="Cambria" w:hAnsi="Cambria" w:cs="Cambria"/>
          <w:i/>
          <w:iCs/>
        </w:rPr>
      </w:pPr>
      <w:r>
        <w:rPr>
          <w:rFonts w:hint="default" w:ascii="Cambria" w:hAnsi="Cambria" w:cs="Cambria"/>
          <w:i/>
          <w:iCs/>
        </w:rPr>
        <w:t xml:space="preserve">Authors: </w:t>
      </w:r>
      <w:r>
        <w:rPr>
          <w:rFonts w:hint="default" w:ascii="Cambria" w:hAnsi="Cambria" w:cs="Cambria"/>
          <w:i/>
          <w:iCs/>
          <w:lang w:val="en-US"/>
        </w:rPr>
        <w:t xml:space="preserve">Pradesh Jana, </w:t>
      </w:r>
      <w:r>
        <w:rPr>
          <w:rFonts w:hint="default" w:ascii="Cambria" w:hAnsi="Cambria" w:cs="Cambria"/>
          <w:i/>
          <w:iCs/>
        </w:rPr>
        <w:t>Ritu Anilkumar</w:t>
      </w:r>
      <w:r>
        <w:rPr>
          <w:rFonts w:hint="default" w:ascii="Cambria" w:hAnsi="Cambria" w:cs="Cambria"/>
          <w:i/>
          <w:iCs/>
          <w:lang w:val="en-US"/>
        </w:rPr>
        <w:t>, , Dhruval Bhavsar</w:t>
      </w:r>
      <w:r>
        <w:rPr>
          <w:rFonts w:hint="default" w:ascii="Cambria" w:hAnsi="Cambria" w:cs="Cambria"/>
          <w:i/>
          <w:iCs/>
        </w:rPr>
        <w:tab/>
      </w:r>
      <w:r>
        <w:rPr>
          <w:rFonts w:hint="default" w:ascii="Cambria" w:hAnsi="Cambria" w:cs="Cambria"/>
          <w:i/>
          <w:iCs/>
        </w:rPr>
        <w:tab/>
      </w:r>
      <w:r>
        <w:rPr>
          <w:rFonts w:hint="default" w:ascii="Cambria" w:hAnsi="Cambria" w:cs="Cambria"/>
          <w:i/>
          <w:iCs/>
        </w:rPr>
        <w:tab/>
      </w:r>
      <w:r>
        <w:rPr>
          <w:rFonts w:hint="default" w:ascii="Cambria" w:hAnsi="Cambria" w:cs="Cambria"/>
          <w:i/>
          <w:iCs/>
        </w:rPr>
        <w:t xml:space="preserve">  </w:t>
      </w:r>
      <w:r>
        <w:rPr>
          <w:rFonts w:hint="default" w:ascii="Cambria" w:hAnsi="Cambria" w:cs="Cambria"/>
          <w:i/>
          <w:iCs/>
        </w:rPr>
        <w:tab/>
      </w:r>
      <w:r>
        <w:rPr>
          <w:rFonts w:hint="default" w:ascii="Cambria" w:hAnsi="Cambria" w:cs="Cambria"/>
          <w:i/>
          <w:iCs/>
          <w:lang w:val="en-US"/>
        </w:rPr>
        <w:t xml:space="preserve"> </w:t>
      </w:r>
      <w:r>
        <w:rPr>
          <w:rFonts w:hint="default" w:ascii="Cambria" w:hAnsi="Cambria" w:cs="Cambria"/>
          <w:i/>
          <w:iCs/>
        </w:rPr>
        <w:t xml:space="preserve">     Prepared On: </w:t>
      </w:r>
      <w:r>
        <w:rPr>
          <w:rFonts w:hint="default" w:ascii="Cambria" w:hAnsi="Cambria" w:cs="Cambria"/>
          <w:i/>
          <w:iCs/>
          <w:lang w:val="en-US"/>
        </w:rPr>
        <w:t>20</w:t>
      </w:r>
      <w:r>
        <w:rPr>
          <w:rFonts w:hint="default" w:ascii="Cambria" w:hAnsi="Cambria" w:cs="Cambria"/>
          <w:i/>
          <w:iCs/>
        </w:rPr>
        <w:t xml:space="preserve"> November 2023</w:t>
      </w:r>
    </w:p>
    <w:p>
      <w:pPr>
        <w:spacing w:after="0"/>
        <w:jc w:val="both"/>
        <w:rPr>
          <w:rFonts w:hint="default" w:ascii="Cambria" w:hAnsi="Cambria" w:cs="Cambria"/>
          <w:i/>
          <w:iCs/>
          <w:lang w:val="en-US"/>
        </w:rPr>
      </w:pPr>
      <w:bookmarkStart w:id="0" w:name="_GoBack"/>
      <w:bookmarkEnd w:id="0"/>
    </w:p>
    <w:p>
      <w:pPr>
        <w:spacing w:before="360" w:after="360"/>
        <w:jc w:val="both"/>
        <w:rPr>
          <w:rFonts w:hint="default" w:ascii="Cambria" w:hAnsi="Cambria" w:cs="Cambria"/>
        </w:rPr>
      </w:pPr>
      <w:r>
        <w:rPr>
          <w:rFonts w:hint="default" w:ascii="Cambria" w:hAnsi="Cambria" w:cs="Cambria"/>
        </w:rPr>
        <w:t>Satellite data is available at many different resolutions, spectral regions and revisits. Depending upon our application, we need to select the optimal sensors. For eg: surveillance activity will require constant monitoring. This will need a camera of high repetivity, precision agriculture will require revisits in the range of a few days to weeks but will require very high resolution imagery covering the wavelengths that the crops are responsive to etc. Some of the Indian satellite data can be downloaded from Bhuvan website hosted by the National Remote Sensing Centre, ISRO, Hyderabad. Foreign satellite data is available at the respective space organization web pages and data portals. Landsat series of satellites is a commonly used dataset and we will be using the same for our exercise. The data can be downloaded by creating an account on the Earth Explorer portal of USGS and the freely available data may be downloaded through the same. The link for data download is as follows: https://earthexplorer.usgs.gov/</w:t>
      </w:r>
    </w:p>
    <w:p>
      <w:pPr>
        <w:spacing w:before="360"/>
        <w:jc w:val="both"/>
        <w:rPr>
          <w:rFonts w:hint="default" w:ascii="Cambria" w:hAnsi="Cambria" w:cs="Cambria"/>
        </w:rPr>
      </w:pPr>
      <w:r>
        <w:rPr>
          <w:rFonts w:hint="default" w:ascii="Cambria" w:hAnsi="Cambria" w:cs="Cambria"/>
        </w:rPr>
        <w:t>The study locations can be selected by clicking on the map. Additional filtering based on date can be set as required:</w:t>
      </w:r>
    </w:p>
    <w:p>
      <w:pPr>
        <w:spacing w:after="360"/>
        <w:jc w:val="center"/>
        <w:rPr>
          <w:rFonts w:hint="default" w:ascii="Cambria" w:hAnsi="Cambria" w:cs="Cambria"/>
        </w:rPr>
      </w:pPr>
      <w:r>
        <w:rPr>
          <w:rFonts w:hint="default" w:ascii="Cambria" w:hAnsi="Cambria" w:cs="Cambria"/>
        </w:rPr>
        <w:drawing>
          <wp:inline distT="0" distB="0" distL="0" distR="0">
            <wp:extent cx="5016500" cy="2684145"/>
            <wp:effectExtent l="0" t="0" r="1270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srcRect t="4320"/>
                    <a:stretch>
                      <a:fillRect/>
                    </a:stretch>
                  </pic:blipFill>
                  <pic:spPr>
                    <a:xfrm>
                      <a:off x="0" y="0"/>
                      <a:ext cx="5017077" cy="2684636"/>
                    </a:xfrm>
                    <a:prstGeom prst="rect">
                      <a:avLst/>
                    </a:prstGeom>
                    <a:noFill/>
                    <a:ln w="9525">
                      <a:noFill/>
                      <a:miter lim="800000"/>
                      <a:headEnd/>
                      <a:tailEnd/>
                    </a:ln>
                  </pic:spPr>
                </pic:pic>
              </a:graphicData>
            </a:graphic>
          </wp:inline>
        </w:drawing>
      </w:r>
    </w:p>
    <w:p>
      <w:pPr>
        <w:spacing w:before="360"/>
        <w:jc w:val="both"/>
        <w:rPr>
          <w:rFonts w:hint="default" w:ascii="Cambria" w:hAnsi="Cambria" w:cs="Cambria"/>
        </w:rPr>
      </w:pPr>
      <w:r>
        <w:rPr>
          <w:rFonts w:hint="default" w:ascii="Cambria" w:hAnsi="Cambria" w:cs="Cambria"/>
        </w:rPr>
        <w:t>The datasets of interest can be selected. In our case, we will download the Landsat 8 Level 1C dataset available for free download upon login.</w:t>
      </w:r>
    </w:p>
    <w:p>
      <w:pPr>
        <w:spacing w:after="360"/>
        <w:jc w:val="center"/>
        <w:rPr>
          <w:rFonts w:hint="default" w:ascii="Cambria" w:hAnsi="Cambria" w:cs="Cambria"/>
        </w:rPr>
      </w:pPr>
      <w:r>
        <w:rPr>
          <w:rFonts w:hint="default" w:ascii="Cambria" w:hAnsi="Cambria" w:cs="Cambria"/>
        </w:rPr>
        <w:drawing>
          <wp:inline distT="0" distB="0" distL="0" distR="0">
            <wp:extent cx="2564765" cy="3926205"/>
            <wp:effectExtent l="0" t="0" r="6985"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srcRect/>
                    <a:stretch>
                      <a:fillRect/>
                    </a:stretch>
                  </pic:blipFill>
                  <pic:spPr>
                    <a:xfrm>
                      <a:off x="0" y="0"/>
                      <a:ext cx="2568297" cy="3931874"/>
                    </a:xfrm>
                    <a:prstGeom prst="rect">
                      <a:avLst/>
                    </a:prstGeom>
                    <a:noFill/>
                    <a:ln w="9525">
                      <a:noFill/>
                      <a:miter lim="800000"/>
                      <a:headEnd/>
                      <a:tailEnd/>
                    </a:ln>
                  </pic:spPr>
                </pic:pic>
              </a:graphicData>
            </a:graphic>
          </wp:inline>
        </w:drawing>
      </w:r>
    </w:p>
    <w:p>
      <w:pPr>
        <w:jc w:val="both"/>
        <w:rPr>
          <w:rFonts w:hint="default" w:ascii="Cambria" w:hAnsi="Cambria" w:cs="Cambria"/>
        </w:rPr>
      </w:pPr>
      <w:r>
        <w:rPr>
          <w:rFonts w:hint="default" w:ascii="Cambria" w:hAnsi="Cambria" w:cs="Cambria"/>
        </w:rPr>
        <w:t>Additional criteria such as imaging conditions, cloud cover etc can be set under the additional criteria tab. Next, the results are observed.</w:t>
      </w:r>
    </w:p>
    <w:p>
      <w:pPr>
        <w:spacing w:after="360"/>
        <w:jc w:val="both"/>
        <w:rPr>
          <w:rFonts w:hint="default" w:ascii="Cambria" w:hAnsi="Cambria" w:cs="Cambria"/>
        </w:rPr>
      </w:pPr>
      <w:r>
        <w:rPr>
          <w:rFonts w:hint="default" w:ascii="Cambria" w:hAnsi="Cambria" w:cs="Cambria"/>
        </w:rPr>
        <w:drawing>
          <wp:inline distT="0" distB="0" distL="0" distR="0">
            <wp:extent cx="5731510" cy="29254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0" cstate="print"/>
                    <a:srcRect/>
                    <a:stretch>
                      <a:fillRect/>
                    </a:stretch>
                  </pic:blipFill>
                  <pic:spPr>
                    <a:xfrm>
                      <a:off x="0" y="0"/>
                      <a:ext cx="5731510" cy="2925605"/>
                    </a:xfrm>
                    <a:prstGeom prst="rect">
                      <a:avLst/>
                    </a:prstGeom>
                    <a:noFill/>
                    <a:ln w="9525">
                      <a:noFill/>
                      <a:miter lim="800000"/>
                      <a:headEnd/>
                      <a:tailEnd/>
                    </a:ln>
                  </pic:spPr>
                </pic:pic>
              </a:graphicData>
            </a:graphic>
          </wp:inline>
        </w:drawing>
      </w:r>
    </w:p>
    <w:p>
      <w:pPr>
        <w:jc w:val="both"/>
        <w:rPr>
          <w:rFonts w:hint="default" w:ascii="Cambria" w:hAnsi="Cambria" w:cs="Cambria"/>
        </w:rPr>
      </w:pPr>
      <w:r>
        <w:rPr>
          <w:rFonts w:hint="default" w:ascii="Cambria" w:hAnsi="Cambria" w:cs="Cambria"/>
        </w:rPr>
        <w:t>The level 1 Geotiff products are to be downloaded. The image will be in a .tar.gz format. These are to be unzipped to obtain the images as seen in the folder below:</w:t>
      </w:r>
    </w:p>
    <w:p>
      <w:pPr>
        <w:spacing w:after="360"/>
        <w:jc w:val="center"/>
        <w:rPr>
          <w:rFonts w:hint="default" w:ascii="Cambria" w:hAnsi="Cambria" w:cs="Cambria"/>
        </w:rPr>
      </w:pPr>
      <w:r>
        <w:rPr>
          <w:rFonts w:hint="default" w:ascii="Cambria" w:hAnsi="Cambria" w:cs="Cambria"/>
        </w:rPr>
        <w:drawing>
          <wp:inline distT="0" distB="0" distL="0" distR="0">
            <wp:extent cx="4747260" cy="3296920"/>
            <wp:effectExtent l="0" t="0" r="15240"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
                    <a:srcRect/>
                    <a:stretch>
                      <a:fillRect/>
                    </a:stretch>
                  </pic:blipFill>
                  <pic:spPr>
                    <a:xfrm>
                      <a:off x="0" y="0"/>
                      <a:ext cx="4747890" cy="3297618"/>
                    </a:xfrm>
                    <a:prstGeom prst="rect">
                      <a:avLst/>
                    </a:prstGeom>
                    <a:noFill/>
                    <a:ln w="9525">
                      <a:noFill/>
                      <a:miter lim="800000"/>
                      <a:headEnd/>
                      <a:tailEnd/>
                    </a:ln>
                  </pic:spPr>
                </pic:pic>
              </a:graphicData>
            </a:graphic>
          </wp:inline>
        </w:drawing>
      </w:r>
    </w:p>
    <w:p>
      <w:pPr>
        <w:spacing w:after="360"/>
        <w:jc w:val="both"/>
        <w:rPr>
          <w:rFonts w:hint="default" w:ascii="Cambria" w:hAnsi="Cambria" w:cs="Cambria"/>
        </w:rPr>
      </w:pPr>
      <w:r>
        <w:rPr>
          <w:rFonts w:hint="default" w:ascii="Cambria" w:hAnsi="Cambria" w:cs="Cambria"/>
        </w:rPr>
        <w:t xml:space="preserve">You will notice there are a number of images (5 VNIR: B1-B5, 2 SWIR: B6 and B7, 1 15m/px panchromatic: B8, 1 cirrus: B9 and 2 TIR: B10 and B11 ) within the folder. Each of these images are images of the study region corresponding to a particular wavelength (band). The standard viewers of your computers might not be able to visualize these images. They are visualized using remote sensing and GIS software. We are using the open source software QGIS for all our studies in this workshop. You may download and install the long term release of QGIS (version 3.4) from this website: https://qgis.org/en/site/forusers/download.html </w:t>
      </w:r>
    </w:p>
    <w:p>
      <w:pPr>
        <w:jc w:val="both"/>
        <w:rPr>
          <w:rFonts w:hint="default" w:ascii="Cambria" w:hAnsi="Cambria" w:cs="Cambria"/>
        </w:rPr>
      </w:pPr>
      <w:r>
        <w:rPr>
          <w:rFonts w:hint="default" w:ascii="Cambria" w:hAnsi="Cambria" w:cs="Cambria"/>
        </w:rPr>
        <w:t>Launch the QGIS software.</w:t>
      </w:r>
    </w:p>
    <w:p>
      <w:pPr>
        <w:spacing w:after="360"/>
        <w:jc w:val="center"/>
        <w:rPr>
          <w:rFonts w:hint="default" w:ascii="Cambria" w:hAnsi="Cambria" w:cs="Cambria"/>
        </w:rPr>
      </w:pPr>
      <w:r>
        <w:rPr>
          <w:rFonts w:hint="default" w:ascii="Cambria" w:hAnsi="Cambria" w:cs="Cambria"/>
        </w:rPr>
        <w:drawing>
          <wp:inline distT="0" distB="0" distL="0" distR="0">
            <wp:extent cx="4837430" cy="2999105"/>
            <wp:effectExtent l="0" t="0" r="127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srcRect/>
                    <a:stretch>
                      <a:fillRect/>
                    </a:stretch>
                  </pic:blipFill>
                  <pic:spPr>
                    <a:xfrm>
                      <a:off x="0" y="0"/>
                      <a:ext cx="4837709" cy="2999584"/>
                    </a:xfrm>
                    <a:prstGeom prst="rect">
                      <a:avLst/>
                    </a:prstGeom>
                    <a:noFill/>
                    <a:ln w="9525">
                      <a:noFill/>
                      <a:miter lim="800000"/>
                      <a:headEnd/>
                      <a:tailEnd/>
                    </a:ln>
                  </pic:spPr>
                </pic:pic>
              </a:graphicData>
            </a:graphic>
          </wp:inline>
        </w:drawing>
      </w:r>
    </w:p>
    <w:p>
      <w:pPr>
        <w:jc w:val="both"/>
        <w:rPr>
          <w:rFonts w:hint="default" w:ascii="Cambria" w:hAnsi="Cambria" w:cs="Cambria"/>
        </w:rPr>
      </w:pPr>
      <w:r>
        <w:rPr>
          <w:rFonts w:hint="default" w:ascii="Cambria" w:hAnsi="Cambria" w:cs="Cambria"/>
        </w:rPr>
        <w:t xml:space="preserve">Click and drag the images to view it. </w:t>
      </w:r>
    </w:p>
    <w:p>
      <w:pPr>
        <w:spacing w:after="360"/>
        <w:jc w:val="center"/>
        <w:rPr>
          <w:rFonts w:hint="default" w:ascii="Cambria" w:hAnsi="Cambria" w:cs="Cambria"/>
        </w:rPr>
      </w:pPr>
      <w:r>
        <w:rPr>
          <w:rFonts w:hint="default" w:ascii="Cambria" w:hAnsi="Cambria" w:cs="Cambria"/>
        </w:rPr>
        <w:drawing>
          <wp:inline distT="0" distB="0" distL="0" distR="0">
            <wp:extent cx="4836795" cy="302133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3" cstate="print"/>
                    <a:srcRect/>
                    <a:stretch>
                      <a:fillRect/>
                    </a:stretch>
                  </pic:blipFill>
                  <pic:spPr>
                    <a:xfrm>
                      <a:off x="0" y="0"/>
                      <a:ext cx="4835832" cy="3021016"/>
                    </a:xfrm>
                    <a:prstGeom prst="rect">
                      <a:avLst/>
                    </a:prstGeom>
                    <a:noFill/>
                    <a:ln w="9525">
                      <a:noFill/>
                      <a:miter lim="800000"/>
                      <a:headEnd/>
                      <a:tailEnd/>
                    </a:ln>
                  </pic:spPr>
                </pic:pic>
              </a:graphicData>
            </a:graphic>
          </wp:inline>
        </w:drawing>
      </w:r>
    </w:p>
    <w:p>
      <w:pPr>
        <w:jc w:val="both"/>
        <w:rPr>
          <w:rFonts w:hint="default" w:ascii="Cambria" w:hAnsi="Cambria" w:cs="Cambria"/>
        </w:rPr>
      </w:pPr>
      <w:r>
        <w:rPr>
          <w:rFonts w:hint="default" w:ascii="Cambria" w:hAnsi="Cambria" w:cs="Cambria"/>
        </w:rPr>
        <w:t xml:space="preserve">These individual bands need to be stacked into one image. This is achieved in QGIS through a process called Virtual Raster Creation. In the processing toolbox on the left of the QGIS window, type Build Virtual Raster and select the tool. If the processing toolbox is not visible, click the processing tab and select the processing toolbox. </w:t>
      </w:r>
    </w:p>
    <w:p>
      <w:pPr>
        <w:spacing w:after="360"/>
        <w:jc w:val="both"/>
        <w:rPr>
          <w:rFonts w:hint="default" w:ascii="Cambria" w:hAnsi="Cambria" w:cs="Cambria"/>
        </w:rPr>
      </w:pPr>
      <w:r>
        <w:rPr>
          <w:rFonts w:hint="default" w:ascii="Cambria" w:hAnsi="Cambria" w:cs="Cambria"/>
        </w:rPr>
        <w:drawing>
          <wp:inline distT="0" distB="0" distL="0" distR="0">
            <wp:extent cx="5731510" cy="357568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4"/>
                    <a:srcRect/>
                    <a:stretch>
                      <a:fillRect/>
                    </a:stretch>
                  </pic:blipFill>
                  <pic:spPr>
                    <a:xfrm>
                      <a:off x="0" y="0"/>
                      <a:ext cx="5731510" cy="3576221"/>
                    </a:xfrm>
                    <a:prstGeom prst="rect">
                      <a:avLst/>
                    </a:prstGeom>
                    <a:noFill/>
                    <a:ln w="9525">
                      <a:noFill/>
                      <a:miter lim="800000"/>
                      <a:headEnd/>
                      <a:tailEnd/>
                    </a:ln>
                  </pic:spPr>
                </pic:pic>
              </a:graphicData>
            </a:graphic>
          </wp:inline>
        </w:drawing>
      </w:r>
    </w:p>
    <w:p>
      <w:pPr>
        <w:jc w:val="both"/>
        <w:rPr>
          <w:rFonts w:hint="default" w:ascii="Cambria" w:hAnsi="Cambria" w:cs="Cambria"/>
        </w:rPr>
      </w:pPr>
      <w:r>
        <w:rPr>
          <w:rFonts w:hint="default" w:ascii="Cambria" w:hAnsi="Cambria" w:cs="Cambria"/>
        </w:rPr>
        <w:t>Click on the ... button next to Input layers to select the layers you would like to generate a virtual raster with. In the window that pops up, ensure that the order of bands is the order you wish to use them. In the below image, B10 and B11 are wrongly placed. Click and drag them to the bottom of the band list. Click Select All, click OK and run the tool.</w:t>
      </w:r>
    </w:p>
    <w:p>
      <w:pPr>
        <w:jc w:val="center"/>
        <w:rPr>
          <w:rFonts w:hint="default" w:ascii="Cambria" w:hAnsi="Cambria" w:cs="Cambria"/>
        </w:rPr>
      </w:pPr>
      <w:r>
        <w:rPr>
          <w:rFonts w:hint="default" w:ascii="Cambria" w:hAnsi="Cambria" w:cs="Cambria"/>
        </w:rPr>
        <w:drawing>
          <wp:inline distT="0" distB="0" distL="0" distR="0">
            <wp:extent cx="4149090" cy="2084705"/>
            <wp:effectExtent l="0" t="0" r="381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5"/>
                    <a:srcRect/>
                    <a:stretch>
                      <a:fillRect/>
                    </a:stretch>
                  </pic:blipFill>
                  <pic:spPr>
                    <a:xfrm>
                      <a:off x="0" y="0"/>
                      <a:ext cx="4155293" cy="2088109"/>
                    </a:xfrm>
                    <a:prstGeom prst="rect">
                      <a:avLst/>
                    </a:prstGeom>
                    <a:noFill/>
                    <a:ln w="9525">
                      <a:noFill/>
                      <a:miter lim="800000"/>
                      <a:headEnd/>
                      <a:tailEnd/>
                    </a:ln>
                  </pic:spPr>
                </pic:pic>
              </a:graphicData>
            </a:graphic>
          </wp:inline>
        </w:drawing>
      </w:r>
    </w:p>
    <w:p>
      <w:pPr>
        <w:spacing w:after="360"/>
        <w:jc w:val="center"/>
        <w:rPr>
          <w:rFonts w:hint="default" w:ascii="Cambria" w:hAnsi="Cambria" w:cs="Cambria"/>
        </w:rPr>
      </w:pPr>
      <w:r>
        <w:rPr>
          <w:rFonts w:hint="default" w:ascii="Cambria" w:hAnsi="Cambria" w:cs="Cambria"/>
        </w:rPr>
        <w:drawing>
          <wp:inline distT="0" distB="0" distL="0" distR="0">
            <wp:extent cx="4150995" cy="2049780"/>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6"/>
                    <a:srcRect/>
                    <a:stretch>
                      <a:fillRect/>
                    </a:stretch>
                  </pic:blipFill>
                  <pic:spPr>
                    <a:xfrm>
                      <a:off x="0" y="0"/>
                      <a:ext cx="4149701" cy="2049595"/>
                    </a:xfrm>
                    <a:prstGeom prst="rect">
                      <a:avLst/>
                    </a:prstGeom>
                    <a:noFill/>
                    <a:ln w="9525">
                      <a:noFill/>
                      <a:miter lim="800000"/>
                      <a:headEnd/>
                      <a:tailEnd/>
                    </a:ln>
                  </pic:spPr>
                </pic:pic>
              </a:graphicData>
            </a:graphic>
          </wp:inline>
        </w:drawing>
      </w:r>
    </w:p>
    <w:p>
      <w:pPr>
        <w:jc w:val="both"/>
        <w:rPr>
          <w:rFonts w:hint="default" w:ascii="Cambria" w:hAnsi="Cambria" w:cs="Cambria"/>
        </w:rPr>
      </w:pPr>
      <w:r>
        <w:rPr>
          <w:rFonts w:hint="default" w:ascii="Cambria" w:hAnsi="Cambria" w:cs="Cambria"/>
        </w:rPr>
        <w:t xml:space="preserve">Once the virtual Raster is generated, the other layers are redundant and may be removed by right-clicking and selecting remove. The QGIS view is as follows: </w:t>
      </w:r>
    </w:p>
    <w:p>
      <w:pPr>
        <w:spacing w:after="360"/>
        <w:jc w:val="both"/>
        <w:rPr>
          <w:rFonts w:hint="default" w:ascii="Cambria" w:hAnsi="Cambria" w:cs="Cambria"/>
        </w:rPr>
      </w:pPr>
      <w:r>
        <w:rPr>
          <w:rFonts w:hint="default" w:ascii="Cambria" w:hAnsi="Cambria" w:cs="Cambria"/>
        </w:rPr>
        <w:drawing>
          <wp:inline distT="0" distB="0" distL="0" distR="0">
            <wp:extent cx="5321935" cy="3303905"/>
            <wp:effectExtent l="0" t="0" r="12065" b="107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7" cstate="print"/>
                    <a:srcRect/>
                    <a:stretch>
                      <a:fillRect/>
                    </a:stretch>
                  </pic:blipFill>
                  <pic:spPr>
                    <a:xfrm>
                      <a:off x="0" y="0"/>
                      <a:ext cx="5318981" cy="3302313"/>
                    </a:xfrm>
                    <a:prstGeom prst="rect">
                      <a:avLst/>
                    </a:prstGeom>
                    <a:noFill/>
                    <a:ln w="9525">
                      <a:noFill/>
                      <a:miter lim="800000"/>
                      <a:headEnd/>
                      <a:tailEnd/>
                    </a:ln>
                  </pic:spPr>
                </pic:pic>
              </a:graphicData>
            </a:graphic>
          </wp:inline>
        </w:drawing>
      </w:r>
    </w:p>
    <w:p>
      <w:pPr>
        <w:jc w:val="both"/>
        <w:rPr>
          <w:rFonts w:hint="default" w:ascii="Cambria" w:hAnsi="Cambria" w:cs="Cambria"/>
        </w:rPr>
      </w:pPr>
      <w:r>
        <w:rPr>
          <w:rFonts w:hint="default" w:ascii="Cambria" w:hAnsi="Cambria" w:cs="Cambria"/>
        </w:rPr>
        <w:t xml:space="preserve"> This is because B1 (Ultra-blue) has been assigned the colour red, B2 (Blue) -&gt; green and B3 (Green) -&gt; blue. In order to see the image the way humans can see it, we need to assign B4 (Red) to the Red channel, B3 (Green) to the Green channel and B2 (Blue) to the Blue channel. For this, right click on the Virtual Raster image and select properties.</w:t>
      </w:r>
    </w:p>
    <w:p>
      <w:pPr>
        <w:spacing w:after="360"/>
        <w:jc w:val="both"/>
        <w:rPr>
          <w:rFonts w:hint="default" w:ascii="Cambria" w:hAnsi="Cambria" w:cs="Cambria"/>
        </w:rPr>
      </w:pPr>
      <w:r>
        <w:rPr>
          <w:rFonts w:hint="default" w:ascii="Cambria" w:hAnsi="Cambria" w:cs="Cambria"/>
        </w:rPr>
        <w:drawing>
          <wp:inline distT="0" distB="0" distL="0" distR="0">
            <wp:extent cx="5731510" cy="3582035"/>
            <wp:effectExtent l="0" t="0" r="254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8" cstate="print"/>
                    <a:srcRect/>
                    <a:stretch>
                      <a:fillRect/>
                    </a:stretch>
                  </pic:blipFill>
                  <pic:spPr>
                    <a:xfrm>
                      <a:off x="0" y="0"/>
                      <a:ext cx="5731510" cy="3582194"/>
                    </a:xfrm>
                    <a:prstGeom prst="rect">
                      <a:avLst/>
                    </a:prstGeom>
                    <a:noFill/>
                    <a:ln w="9525">
                      <a:noFill/>
                      <a:miter lim="800000"/>
                      <a:headEnd/>
                      <a:tailEnd/>
                    </a:ln>
                  </pic:spPr>
                </pic:pic>
              </a:graphicData>
            </a:graphic>
          </wp:inline>
        </w:drawing>
      </w:r>
    </w:p>
    <w:p>
      <w:pPr>
        <w:jc w:val="both"/>
        <w:rPr>
          <w:rFonts w:hint="default" w:ascii="Cambria" w:hAnsi="Cambria" w:cs="Cambria"/>
        </w:rPr>
      </w:pPr>
      <w:r>
        <w:rPr>
          <w:rFonts w:hint="default" w:ascii="Cambria" w:hAnsi="Cambria" w:cs="Cambria"/>
        </w:rPr>
        <w:t>In the resulting window, change the bands under the Symbology option. Click apply and OK.</w:t>
      </w:r>
    </w:p>
    <w:p>
      <w:pPr>
        <w:spacing w:after="360"/>
        <w:jc w:val="both"/>
        <w:rPr>
          <w:rFonts w:hint="default" w:ascii="Cambria" w:hAnsi="Cambria" w:cs="Cambria"/>
        </w:rPr>
      </w:pPr>
      <w:r>
        <w:rPr>
          <w:rFonts w:hint="default" w:ascii="Cambria" w:hAnsi="Cambria" w:cs="Cambria"/>
        </w:rPr>
        <w:drawing>
          <wp:inline distT="0" distB="0" distL="0" distR="0">
            <wp:extent cx="5731510" cy="35566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19" cstate="print"/>
                    <a:srcRect/>
                    <a:stretch>
                      <a:fillRect/>
                    </a:stretch>
                  </pic:blipFill>
                  <pic:spPr>
                    <a:xfrm>
                      <a:off x="0" y="0"/>
                      <a:ext cx="5731510" cy="3557156"/>
                    </a:xfrm>
                    <a:prstGeom prst="rect">
                      <a:avLst/>
                    </a:prstGeom>
                    <a:noFill/>
                    <a:ln w="9525">
                      <a:noFill/>
                      <a:miter lim="800000"/>
                      <a:headEnd/>
                      <a:tailEnd/>
                    </a:ln>
                  </pic:spPr>
                </pic:pic>
              </a:graphicData>
            </a:graphic>
          </wp:inline>
        </w:drawing>
      </w:r>
    </w:p>
    <w:p>
      <w:pPr>
        <w:spacing w:after="360"/>
        <w:jc w:val="both"/>
        <w:rPr>
          <w:rFonts w:hint="default" w:ascii="Cambria" w:hAnsi="Cambria" w:cs="Cambria"/>
        </w:rPr>
      </w:pPr>
      <w:r>
        <w:rPr>
          <w:rFonts w:hint="default" w:ascii="Cambria" w:hAnsi="Cambria" w:cs="Cambria"/>
        </w:rPr>
        <w:t>You will notice that the bands appear to be very unclear and lacks contrast. In order to enhance the image, we stretch the image. This can be done under the Properties&gt;Symbology. Click on the Min/Max Value Settings and select the fourth option. Click apply and OK.</w:t>
      </w:r>
    </w:p>
    <w:p>
      <w:pPr>
        <w:spacing w:after="360"/>
        <w:jc w:val="center"/>
        <w:rPr>
          <w:rFonts w:hint="default" w:ascii="Cambria" w:hAnsi="Cambria" w:cs="Cambria"/>
        </w:rPr>
      </w:pPr>
      <w:r>
        <w:rPr>
          <w:rFonts w:hint="default" w:ascii="Cambria" w:hAnsi="Cambria" w:cs="Cambria"/>
        </w:rPr>
        <mc:AlternateContent>
          <mc:Choice Requires="wps">
            <w:drawing>
              <wp:anchor distT="0" distB="0" distL="114300" distR="114300" simplePos="0" relativeHeight="251660288" behindDoc="0" locked="0" layoutInCell="1" allowOverlap="1">
                <wp:simplePos x="0" y="0"/>
                <wp:positionH relativeFrom="column">
                  <wp:posOffset>1850390</wp:posOffset>
                </wp:positionH>
                <wp:positionV relativeFrom="paragraph">
                  <wp:posOffset>2168525</wp:posOffset>
                </wp:positionV>
                <wp:extent cx="1108075" cy="248920"/>
                <wp:effectExtent l="14605" t="13970" r="20320" b="22860"/>
                <wp:wrapNone/>
                <wp:docPr id="11" name="Rectangles 11"/>
                <wp:cNvGraphicFramePr/>
                <a:graphic xmlns:a="http://schemas.openxmlformats.org/drawingml/2006/main">
                  <a:graphicData uri="http://schemas.microsoft.com/office/word/2010/wordprocessingShape">
                    <wps:wsp>
                      <wps:cNvSpPr/>
                      <wps:spPr>
                        <a:xfrm>
                          <a:off x="0" y="0"/>
                          <a:ext cx="1108075" cy="248920"/>
                        </a:xfrm>
                        <a:prstGeom prst="rect">
                          <a:avLst/>
                        </a:prstGeom>
                        <a:noFill/>
                        <a:ln w="28575" cap="flat" cmpd="sng">
                          <a:solidFill>
                            <a:srgbClr val="FF0000"/>
                          </a:solidFill>
                          <a:prstDash val="solid"/>
                          <a:miter/>
                          <a:headEnd type="none" w="med" len="med"/>
                          <a:tailEnd type="none" w="med" len="med"/>
                        </a:ln>
                      </wps:spPr>
                      <wps:txbx>
                        <w:txbxContent>
                          <w:p/>
                        </w:txbxContent>
                      </wps:txbx>
                      <wps:bodyPr upright="1"/>
                    </wps:wsp>
                  </a:graphicData>
                </a:graphic>
              </wp:anchor>
            </w:drawing>
          </mc:Choice>
          <mc:Fallback>
            <w:pict>
              <v:rect id="_x0000_s1026" o:spid="_x0000_s1026" o:spt="1" style="position:absolute;left:0pt;margin-left:145.7pt;margin-top:170.75pt;height:19.6pt;width:87.25pt;z-index:251660288;mso-width-relative:page;mso-height-relative:page;" filled="f" stroked="t" coordsize="21600,21600" o:gfxdata="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WL9py9gAAAALAQAADwAAAAAAAAABACAAAAAiAAAAZHJzL2Rvd25yZXYueG1sUEsB&#10;AhQAFAAAAAgAh07iQGZZ6dD1AQAABwQAAA4AAAAAAAAAAQAgAAAAJwEAAGRycy9lMm9Eb2MueG1s&#10;UEsFBgAAAAAGAAYAWQEAAI4FAAAAAA==&#10;">
                <v:fill on="f" focussize="0,0"/>
                <v:stroke weight="2.25pt" color="#FF0000" joinstyle="miter"/>
                <v:imagedata o:title=""/>
                <o:lock v:ext="edit" aspectratio="f"/>
                <v:textbox>
                  <w:txbxContent>
                    <w:p/>
                  </w:txbxContent>
                </v:textbox>
              </v:rect>
            </w:pict>
          </mc:Fallback>
        </mc:AlternateContent>
      </w:r>
      <w:r>
        <w:rPr>
          <w:rFonts w:hint="default" w:ascii="Cambria" w:hAnsi="Cambria" w:cs="Cambria"/>
        </w:rPr>
        <w:drawing>
          <wp:inline distT="0" distB="0" distL="0" distR="0">
            <wp:extent cx="3821430" cy="3740150"/>
            <wp:effectExtent l="0" t="0" r="762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20"/>
                    <a:srcRect/>
                    <a:stretch>
                      <a:fillRect/>
                    </a:stretch>
                  </pic:blipFill>
                  <pic:spPr>
                    <a:xfrm>
                      <a:off x="0" y="0"/>
                      <a:ext cx="3821006" cy="3740083"/>
                    </a:xfrm>
                    <a:prstGeom prst="rect">
                      <a:avLst/>
                    </a:prstGeom>
                    <a:noFill/>
                    <a:ln w="9525">
                      <a:noFill/>
                      <a:miter lim="800000"/>
                      <a:headEnd/>
                      <a:tailEnd/>
                    </a:ln>
                  </pic:spPr>
                </pic:pic>
              </a:graphicData>
            </a:graphic>
          </wp:inline>
        </w:drawing>
      </w:r>
    </w:p>
    <w:p>
      <w:pPr>
        <w:jc w:val="both"/>
        <w:rPr>
          <w:rFonts w:hint="default" w:ascii="Cambria" w:hAnsi="Cambria" w:cs="Cambria"/>
        </w:rPr>
      </w:pPr>
      <w:r>
        <w:rPr>
          <w:rFonts w:hint="default" w:ascii="Cambria" w:hAnsi="Cambria" w:cs="Cambria"/>
        </w:rPr>
        <w:t xml:space="preserve">The image can still be further enhanced by stretching as per the histogram. For this, select the Histogram Stretch Option in the Raster Toolbar. In case the Raster Toolbar is not available, go to View&gt;&gt;Toolbars and check the Raster Toolbar. </w:t>
      </w:r>
    </w:p>
    <w:p>
      <w:pPr>
        <w:spacing w:after="360"/>
        <w:jc w:val="both"/>
        <w:rPr>
          <w:rFonts w:hint="default" w:ascii="Cambria" w:hAnsi="Cambria" w:cs="Cambria"/>
        </w:rPr>
      </w:pPr>
      <w:r>
        <w:rPr>
          <w:rFonts w:hint="default" w:ascii="Cambria" w:hAnsi="Cambria" w:cs="Cambria"/>
        </w:rPr>
        <mc:AlternateContent>
          <mc:Choice Requires="wps">
            <w:drawing>
              <wp:anchor distT="0" distB="0" distL="114300" distR="114300" simplePos="0" relativeHeight="251661312" behindDoc="0" locked="0" layoutInCell="1" allowOverlap="1">
                <wp:simplePos x="0" y="0"/>
                <wp:positionH relativeFrom="column">
                  <wp:posOffset>21590</wp:posOffset>
                </wp:positionH>
                <wp:positionV relativeFrom="paragraph">
                  <wp:posOffset>483870</wp:posOffset>
                </wp:positionV>
                <wp:extent cx="1108075" cy="248920"/>
                <wp:effectExtent l="14605" t="13970" r="20320" b="22860"/>
                <wp:wrapNone/>
                <wp:docPr id="9" name="Rectangles 9"/>
                <wp:cNvGraphicFramePr/>
                <a:graphic xmlns:a="http://schemas.openxmlformats.org/drawingml/2006/main">
                  <a:graphicData uri="http://schemas.microsoft.com/office/word/2010/wordprocessingShape">
                    <wps:wsp>
                      <wps:cNvSpPr/>
                      <wps:spPr>
                        <a:xfrm>
                          <a:off x="0" y="0"/>
                          <a:ext cx="1108075" cy="248920"/>
                        </a:xfrm>
                        <a:prstGeom prst="rect">
                          <a:avLst/>
                        </a:prstGeom>
                        <a:noFill/>
                        <a:ln w="28575" cap="flat" cmpd="sng">
                          <a:solidFill>
                            <a:srgbClr val="FF0000"/>
                          </a:solidFill>
                          <a:prstDash val="solid"/>
                          <a:miter/>
                          <a:headEnd type="none" w="med" len="med"/>
                          <a:tailEnd type="none" w="med" len="med"/>
                        </a:ln>
                      </wps:spPr>
                      <wps:txbx>
                        <w:txbxContent>
                          <w:p/>
                        </w:txbxContent>
                      </wps:txbx>
                      <wps:bodyPr upright="1"/>
                    </wps:wsp>
                  </a:graphicData>
                </a:graphic>
              </wp:anchor>
            </w:drawing>
          </mc:Choice>
          <mc:Fallback>
            <w:pict>
              <v:rect id="_x0000_s1026" o:spid="_x0000_s1026" o:spt="1" style="position:absolute;left:0pt;margin-left:1.7pt;margin-top:38.1pt;height:19.6pt;width:87.25pt;z-index:251661312;mso-width-relative:page;mso-height-relative:page;" filled="f" stroked="t" coordsize="21600,21600" o:gfxdata="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P2sT2vWAAAACAEAAA8AAAAAAAAAAQAgAAAAIgAAAGRycy9kb3ducmV2LnhtbFBLAQIU&#10;ABQAAAAIAIdO4kDccXGA9QEAAAUEAAAOAAAAAAAAAAEAIAAAACUBAABkcnMvZTJvRG9jLnhtbFBL&#10;BQYAAAAABgAGAFkBAACMBQAAAAA=&#10;">
                <v:fill on="f" focussize="0,0"/>
                <v:stroke weight="2.25pt" color="#FF0000" joinstyle="miter"/>
                <v:imagedata o:title=""/>
                <o:lock v:ext="edit" aspectratio="f"/>
                <v:textbox>
                  <w:txbxContent>
                    <w:p/>
                  </w:txbxContent>
                </v:textbox>
              </v:rect>
            </w:pict>
          </mc:Fallback>
        </mc:AlternateContent>
      </w:r>
      <w:r>
        <w:rPr>
          <w:rFonts w:hint="default" w:ascii="Cambria" w:hAnsi="Cambria" w:cs="Cambria"/>
        </w:rPr>
        <w:drawing>
          <wp:inline distT="0" distB="0" distL="0" distR="0">
            <wp:extent cx="5731510" cy="35814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21" cstate="print"/>
                    <a:srcRect/>
                    <a:stretch>
                      <a:fillRect/>
                    </a:stretch>
                  </pic:blipFill>
                  <pic:spPr>
                    <a:xfrm>
                      <a:off x="0" y="0"/>
                      <a:ext cx="5731510" cy="3581420"/>
                    </a:xfrm>
                    <a:prstGeom prst="rect">
                      <a:avLst/>
                    </a:prstGeom>
                    <a:noFill/>
                    <a:ln w="9525">
                      <a:noFill/>
                      <a:miter lim="800000"/>
                      <a:headEnd/>
                      <a:tailEnd/>
                    </a:ln>
                  </pic:spPr>
                </pic:pic>
              </a:graphicData>
            </a:graphic>
          </wp:inline>
        </w:drawing>
      </w:r>
    </w:p>
    <w:p>
      <w:pPr>
        <w:spacing w:after="360"/>
        <w:jc w:val="both"/>
        <w:rPr>
          <w:rFonts w:hint="default" w:ascii="Cambria" w:hAnsi="Cambria" w:cs="Cambria"/>
        </w:rPr>
      </w:pPr>
      <w:r>
        <w:rPr>
          <w:rFonts w:hint="default" w:ascii="Cambria" w:hAnsi="Cambria" w:cs="Cambria"/>
        </w:rPr>
        <w:t>Experiment with all the above tools until you find a visualization you are comfortable with.</w:t>
      </w:r>
    </w:p>
    <w:p>
      <w:pPr>
        <w:spacing w:after="360"/>
        <w:jc w:val="center"/>
        <w:rPr>
          <w:rFonts w:hint="default" w:ascii="Cambria" w:hAnsi="Cambria" w:cs="Cambria"/>
        </w:rPr>
      </w:pPr>
      <w:r>
        <w:rPr>
          <w:rFonts w:hint="default" w:ascii="Cambria" w:hAnsi="Cambria" w:cs="Cambria"/>
        </w:rPr>
        <w:drawing>
          <wp:inline distT="0" distB="0" distL="0" distR="0">
            <wp:extent cx="5148580" cy="3199130"/>
            <wp:effectExtent l="0" t="0" r="1397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22" cstate="print"/>
                    <a:srcRect/>
                    <a:stretch>
                      <a:fillRect/>
                    </a:stretch>
                  </pic:blipFill>
                  <pic:spPr>
                    <a:xfrm>
                      <a:off x="0" y="0"/>
                      <a:ext cx="5150608" cy="3200930"/>
                    </a:xfrm>
                    <a:prstGeom prst="rect">
                      <a:avLst/>
                    </a:prstGeom>
                    <a:noFill/>
                    <a:ln w="9525">
                      <a:noFill/>
                      <a:miter lim="800000"/>
                      <a:headEnd/>
                      <a:tailEnd/>
                    </a:ln>
                  </pic:spPr>
                </pic:pic>
              </a:graphicData>
            </a:graphic>
          </wp:inline>
        </w:drawing>
      </w:r>
    </w:p>
    <w:p>
      <w:pPr>
        <w:jc w:val="both"/>
        <w:rPr>
          <w:rFonts w:hint="default" w:ascii="Cambria" w:hAnsi="Cambria" w:cs="Cambria"/>
        </w:rPr>
      </w:pPr>
      <w:r>
        <w:rPr>
          <w:rFonts w:hint="default" w:ascii="Cambria" w:hAnsi="Cambria" w:cs="Cambria"/>
        </w:rPr>
        <w:t xml:space="preserve">Now, we have viewed the images exactly like how humans view it. But the </w:t>
      </w:r>
      <w:r>
        <w:rPr>
          <w:rFonts w:hint="default" w:ascii="Cambria" w:hAnsi="Cambria" w:cs="Cambria"/>
          <w:lang w:val="en-US"/>
        </w:rPr>
        <w:t>advantage</w:t>
      </w:r>
      <w:r>
        <w:rPr>
          <w:rFonts w:hint="default" w:ascii="Cambria" w:hAnsi="Cambria" w:cs="Cambria"/>
        </w:rPr>
        <w:t xml:space="preserve"> of using remote sensing is that the remote sensing sensors can see beyond what we humans can see. The band 5 is NIR. Vegetation is particularly reflective in the NIR. So a commonly used image visualization is in the form of a false colour composite with B5 (NIR) being assigned the red channel, B4 (Red) being assigned the green channel and B3 (Green) being assigned the Blue channel. Experiment with the enhancement until you get a view like this:</w:t>
      </w:r>
    </w:p>
    <w:p>
      <w:pPr>
        <w:spacing w:after="360"/>
        <w:jc w:val="center"/>
        <w:rPr>
          <w:rFonts w:hint="default" w:ascii="Cambria" w:hAnsi="Cambria" w:cs="Cambria"/>
        </w:rPr>
      </w:pPr>
      <w:r>
        <w:rPr>
          <w:rFonts w:hint="default" w:ascii="Cambria" w:hAnsi="Cambria" w:cs="Cambria"/>
        </w:rPr>
        <w:drawing>
          <wp:inline distT="0" distB="0" distL="0" distR="0">
            <wp:extent cx="5456555" cy="3408045"/>
            <wp:effectExtent l="0" t="0" r="1079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23" cstate="print"/>
                    <a:srcRect/>
                    <a:stretch>
                      <a:fillRect/>
                    </a:stretch>
                  </pic:blipFill>
                  <pic:spPr>
                    <a:xfrm>
                      <a:off x="0" y="0"/>
                      <a:ext cx="5454359" cy="3406619"/>
                    </a:xfrm>
                    <a:prstGeom prst="rect">
                      <a:avLst/>
                    </a:prstGeom>
                    <a:noFill/>
                    <a:ln w="9525">
                      <a:noFill/>
                      <a:miter lim="800000"/>
                      <a:headEnd/>
                      <a:tailEnd/>
                    </a:ln>
                  </pic:spPr>
                </pic:pic>
              </a:graphicData>
            </a:graphic>
          </wp:inline>
        </w:drawing>
      </w:r>
    </w:p>
    <w:p>
      <w:pPr>
        <w:jc w:val="both"/>
        <w:rPr>
          <w:rFonts w:hint="default" w:ascii="Cambria" w:hAnsi="Cambria" w:cs="Cambria"/>
        </w:rPr>
      </w:pPr>
      <w:r>
        <w:rPr>
          <w:rFonts w:hint="default" w:ascii="Cambria" w:hAnsi="Cambria" w:cs="Cambria"/>
        </w:rPr>
        <w:t>Before we proceed, the black border around the image can be removed by setting No Data constrain in the transparency. For this, right click on the Virtual Raster&gt;Properties&gt;Transparency. Set the Additional No Data value to 0 and click OK.</w:t>
      </w:r>
    </w:p>
    <w:p>
      <w:pPr>
        <w:spacing w:after="360"/>
        <w:jc w:val="both"/>
        <w:rPr>
          <w:rFonts w:hint="default" w:ascii="Cambria" w:hAnsi="Cambria" w:cs="Cambria"/>
        </w:rPr>
      </w:pPr>
      <w:r>
        <w:rPr>
          <w:rFonts w:hint="default" w:ascii="Cambria" w:hAnsi="Cambria" w:cs="Cambria"/>
        </w:rPr>
        <w:drawing>
          <wp:inline distT="0" distB="0" distL="0" distR="0">
            <wp:extent cx="5731510" cy="3564890"/>
            <wp:effectExtent l="0" t="0" r="2540"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24" cstate="print"/>
                    <a:srcRect/>
                    <a:stretch>
                      <a:fillRect/>
                    </a:stretch>
                  </pic:blipFill>
                  <pic:spPr>
                    <a:xfrm>
                      <a:off x="0" y="0"/>
                      <a:ext cx="5731510" cy="3565027"/>
                    </a:xfrm>
                    <a:prstGeom prst="rect">
                      <a:avLst/>
                    </a:prstGeom>
                    <a:noFill/>
                    <a:ln w="9525">
                      <a:noFill/>
                      <a:miter lim="800000"/>
                      <a:headEnd/>
                      <a:tailEnd/>
                    </a:ln>
                  </pic:spPr>
                </pic:pic>
              </a:graphicData>
            </a:graphic>
          </wp:inline>
        </w:drawing>
      </w:r>
    </w:p>
    <w:p>
      <w:pPr>
        <w:jc w:val="both"/>
        <w:rPr>
          <w:rFonts w:hint="default" w:ascii="Cambria" w:hAnsi="Cambria" w:cs="Cambria"/>
        </w:rPr>
      </w:pPr>
      <w:r>
        <w:rPr>
          <w:rFonts w:hint="default" w:ascii="Cambria" w:hAnsi="Cambria" w:cs="Cambria"/>
        </w:rPr>
        <w:t>Next, we will perform the Dark Object subtraction using SCP toolbox plug-in. The SCP toolbox is an external plug-in you will have to install. For doing so, go to the plugins option on the toolbar and select Manage and Install Plugins. Under the resulting pop-up window, select All and search for the Semi-Automatic Classification Plugin (SCP) and click install.</w:t>
      </w:r>
    </w:p>
    <w:p>
      <w:pPr>
        <w:spacing w:after="360"/>
        <w:jc w:val="both"/>
        <w:rPr>
          <w:rFonts w:hint="default" w:ascii="Cambria" w:hAnsi="Cambria" w:cs="Cambria"/>
        </w:rPr>
      </w:pPr>
      <w:r>
        <w:rPr>
          <w:rFonts w:hint="default" w:ascii="Cambria" w:hAnsi="Cambria" w:cs="Cambria"/>
        </w:rPr>
        <w:drawing>
          <wp:inline distT="0" distB="0" distL="0" distR="0">
            <wp:extent cx="5731510" cy="3303905"/>
            <wp:effectExtent l="0" t="0" r="2540"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25"/>
                    <a:srcRect/>
                    <a:stretch>
                      <a:fillRect/>
                    </a:stretch>
                  </pic:blipFill>
                  <pic:spPr>
                    <a:xfrm>
                      <a:off x="0" y="0"/>
                      <a:ext cx="5731510" cy="3304098"/>
                    </a:xfrm>
                    <a:prstGeom prst="rect">
                      <a:avLst/>
                    </a:prstGeom>
                    <a:noFill/>
                    <a:ln w="9525">
                      <a:noFill/>
                      <a:miter lim="800000"/>
                      <a:headEnd/>
                      <a:tailEnd/>
                    </a:ln>
                  </pic:spPr>
                </pic:pic>
              </a:graphicData>
            </a:graphic>
          </wp:inline>
        </w:drawing>
      </w:r>
    </w:p>
    <w:p>
      <w:pPr>
        <w:jc w:val="both"/>
        <w:rPr>
          <w:rFonts w:hint="default" w:ascii="Cambria" w:hAnsi="Cambria" w:cs="Cambria"/>
        </w:rPr>
      </w:pPr>
      <w:r>
        <w:rPr>
          <w:rFonts w:hint="default" w:ascii="Cambria" w:hAnsi="Cambria" w:cs="Cambria"/>
        </w:rPr>
        <w:t xml:space="preserve">Open the SCP tool and select the pre-processing tab followed by the Landsat tab. Select the folder containing your images and the MTL file </w:t>
      </w:r>
      <w:r>
        <w:rPr>
          <w:rFonts w:hint="default" w:ascii="Cambria" w:hAnsi="Cambria" w:cs="Cambria"/>
          <w:lang w:val="en-US"/>
        </w:rPr>
        <w:t>associated</w:t>
      </w:r>
      <w:r>
        <w:rPr>
          <w:rFonts w:hint="default" w:ascii="Cambria" w:hAnsi="Cambria" w:cs="Cambria"/>
        </w:rPr>
        <w:t xml:space="preserve"> with it. Click on the Dark Object Subtraction (DOS) checkbox. This is a preliminary correction technique which scales down the image into relative reflectance. Also click the pan sharpen check-box if you wish to transform all the 30m/px images to 15/px images using the Band 8. Brightness temperature in </w:t>
      </w:r>
      <w:r>
        <w:rPr>
          <w:rFonts w:hint="default" w:ascii="Cambria" w:hAnsi="Cambria" w:cs="Cambria"/>
          <w:lang w:val="en-US"/>
        </w:rPr>
        <w:t>Celsius</w:t>
      </w:r>
      <w:r>
        <w:rPr>
          <w:rFonts w:hint="default" w:ascii="Cambria" w:hAnsi="Cambria" w:cs="Cambria"/>
        </w:rPr>
        <w:t xml:space="preserve"> option can be checked if you are using the thermal bands. Click Run.</w:t>
      </w:r>
    </w:p>
    <w:p>
      <w:pPr>
        <w:jc w:val="center"/>
        <w:rPr>
          <w:rFonts w:hint="default" w:ascii="Cambria" w:hAnsi="Cambria" w:cs="Cambria"/>
        </w:rPr>
      </w:pPr>
      <w:r>
        <w:rPr>
          <w:rFonts w:hint="default" w:ascii="Cambria" w:hAnsi="Cambria" w:cs="Cambria"/>
        </w:rPr>
        <mc:AlternateContent>
          <mc:Choice Requires="wps">
            <w:drawing>
              <wp:anchor distT="0" distB="0" distL="114300" distR="114300" simplePos="0" relativeHeight="251662336" behindDoc="0" locked="0" layoutInCell="1" allowOverlap="1">
                <wp:simplePos x="0" y="0"/>
                <wp:positionH relativeFrom="column">
                  <wp:posOffset>2514600</wp:posOffset>
                </wp:positionH>
                <wp:positionV relativeFrom="paragraph">
                  <wp:posOffset>-32385</wp:posOffset>
                </wp:positionV>
                <wp:extent cx="346075" cy="436880"/>
                <wp:effectExtent l="19050" t="19050" r="34925" b="20320"/>
                <wp:wrapNone/>
                <wp:docPr id="12" name="Rectangles 12"/>
                <wp:cNvGraphicFramePr/>
                <a:graphic xmlns:a="http://schemas.openxmlformats.org/drawingml/2006/main">
                  <a:graphicData uri="http://schemas.microsoft.com/office/word/2010/wordprocessingShape">
                    <wps:wsp>
                      <wps:cNvSpPr/>
                      <wps:spPr>
                        <a:xfrm>
                          <a:off x="0" y="0"/>
                          <a:ext cx="346075" cy="436880"/>
                        </a:xfrm>
                        <a:prstGeom prst="rect">
                          <a:avLst/>
                        </a:prstGeom>
                        <a:noFill/>
                        <a:ln w="38100" cap="flat" cmpd="sng">
                          <a:solidFill>
                            <a:srgbClr val="FF0000"/>
                          </a:solidFill>
                          <a:prstDash val="solid"/>
                          <a:miter/>
                          <a:headEnd type="none" w="med" len="med"/>
                          <a:tailEnd type="none" w="med" len="med"/>
                        </a:ln>
                      </wps:spPr>
                      <wps:txbx>
                        <w:txbxContent>
                          <w:p/>
                        </w:txbxContent>
                      </wps:txbx>
                      <wps:bodyPr upright="1"/>
                    </wps:wsp>
                  </a:graphicData>
                </a:graphic>
              </wp:anchor>
            </w:drawing>
          </mc:Choice>
          <mc:Fallback>
            <w:pict>
              <v:rect id="_x0000_s1026" o:spid="_x0000_s1026" o:spt="1" style="position:absolute;left:0pt;margin-left:198pt;margin-top:-2.55pt;height:34.4pt;width:27.25pt;z-index:251662336;mso-width-relative:page;mso-height-relative:page;" filled="f" stroked="t" coordsize="21600,21600" o:gfxdata="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akNW2AAAAAkBAAAPAAAAAAAAAAEAIAAAACIAAABkcnMvZG93bnJldi54bWxQ&#10;SwECFAAUAAAACACHTuJA9CywyvcBAAAGBAAADgAAAAAAAAABACAAAAAnAQAAZHJzL2Uyb0RvYy54&#10;bWxQSwUGAAAAAAYABgBZAQAAkAUAAAAA&#10;">
                <v:fill on="f" focussize="0,0"/>
                <v:stroke weight="3pt" color="#FF0000" joinstyle="miter"/>
                <v:imagedata o:title=""/>
                <o:lock v:ext="edit" aspectratio="f"/>
                <v:textbox>
                  <w:txbxContent>
                    <w:p/>
                  </w:txbxContent>
                </v:textbox>
              </v:rect>
            </w:pict>
          </mc:Fallback>
        </mc:AlternateContent>
      </w:r>
      <w:r>
        <w:rPr>
          <w:rFonts w:hint="default" w:ascii="Cambria" w:hAnsi="Cambria" w:cs="Cambria"/>
        </w:rPr>
        <w:drawing>
          <wp:inline distT="0" distB="0" distL="0" distR="0">
            <wp:extent cx="2639060" cy="325755"/>
            <wp:effectExtent l="0" t="0" r="8890"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26"/>
                    <a:srcRect/>
                    <a:stretch>
                      <a:fillRect/>
                    </a:stretch>
                  </pic:blipFill>
                  <pic:spPr>
                    <a:xfrm>
                      <a:off x="0" y="0"/>
                      <a:ext cx="2639060" cy="325755"/>
                    </a:xfrm>
                    <a:prstGeom prst="rect">
                      <a:avLst/>
                    </a:prstGeom>
                    <a:noFill/>
                    <a:ln w="9525">
                      <a:noFill/>
                      <a:miter lim="800000"/>
                      <a:headEnd/>
                      <a:tailEnd/>
                    </a:ln>
                  </pic:spPr>
                </pic:pic>
              </a:graphicData>
            </a:graphic>
          </wp:inline>
        </w:drawing>
      </w:r>
    </w:p>
    <w:p>
      <w:pPr>
        <w:spacing w:after="360"/>
        <w:jc w:val="center"/>
        <w:rPr>
          <w:rFonts w:hint="default" w:ascii="Cambria" w:hAnsi="Cambria" w:cs="Cambria"/>
        </w:rPr>
      </w:pPr>
      <w:r>
        <w:rPr>
          <w:rFonts w:hint="default" w:ascii="Cambria" w:hAnsi="Cambria" w:cs="Cambria"/>
        </w:rPr>
        <w:drawing>
          <wp:inline distT="0" distB="0" distL="0" distR="0">
            <wp:extent cx="5314950" cy="295084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27"/>
                    <a:srcRect/>
                    <a:stretch>
                      <a:fillRect/>
                    </a:stretch>
                  </pic:blipFill>
                  <pic:spPr>
                    <a:xfrm>
                      <a:off x="0" y="0"/>
                      <a:ext cx="5319786" cy="2953894"/>
                    </a:xfrm>
                    <a:prstGeom prst="rect">
                      <a:avLst/>
                    </a:prstGeom>
                    <a:noFill/>
                    <a:ln w="9525">
                      <a:noFill/>
                      <a:miter lim="800000"/>
                      <a:headEnd/>
                      <a:tailEnd/>
                    </a:ln>
                  </pic:spPr>
                </pic:pic>
              </a:graphicData>
            </a:graphic>
          </wp:inline>
        </w:drawing>
      </w:r>
    </w:p>
    <w:p>
      <w:pPr>
        <w:spacing w:after="360"/>
        <w:jc w:val="both"/>
        <w:rPr>
          <w:rFonts w:hint="default" w:ascii="Cambria" w:hAnsi="Cambria" w:cs="Cambria"/>
        </w:rPr>
      </w:pPr>
      <w:r>
        <w:rPr>
          <w:rFonts w:hint="default" w:ascii="Cambria" w:hAnsi="Cambria" w:cs="Cambria"/>
        </w:rPr>
        <w:t>Our next task is to generate spectral indices. We will generate a commonly used vegetation index called Normalized Difference Vegetation Index (NDVI). NDVI is calculated as the normalized difference between the Near Infra-Red band and the Red band given by the following expression:</w:t>
      </w:r>
    </w:p>
    <w:p>
      <w:pPr>
        <w:spacing w:after="360"/>
        <w:jc w:val="both"/>
        <w:rPr>
          <w:rFonts w:hint="default" w:ascii="Cambria" w:hAnsi="Cambria" w:cs="Cambria"/>
        </w:rPr>
      </w:pPr>
      <m:oMathPara>
        <m:oMath>
          <m:r>
            <m:rPr>
              <m:sty m:val="p"/>
            </m:rPr>
            <w:rPr>
              <w:rFonts w:hint="default" w:ascii="Cambria Math" w:hAnsi="Cambria Math" w:cs="Cambria"/>
            </w:rPr>
            <m:t>NDVI</m:t>
          </m:r>
          <m:r>
            <m:rPr/>
            <w:rPr>
              <w:rFonts w:hint="default" w:ascii="Cambria Math" w:hAnsi="Cambria Math" w:cs="Cambria"/>
            </w:rPr>
            <m:t>=</m:t>
          </m:r>
          <m:f>
            <m:fPr>
              <m:ctrlPr>
                <w:rPr>
                  <w:rFonts w:hint="default" w:ascii="Cambria Math" w:hAnsi="Cambria Math" w:cs="Cambria"/>
                </w:rPr>
              </m:ctrlPr>
            </m:fPr>
            <m:num>
              <m:r>
                <m:rPr/>
                <w:rPr>
                  <w:rFonts w:hint="default" w:ascii="Cambria Math" w:hAnsi="Cambria Math" w:cs="Cambria"/>
                </w:rPr>
                <m:t>NIR−Red</m:t>
              </m:r>
              <m:ctrlPr>
                <w:rPr>
                  <w:rFonts w:hint="default" w:ascii="Cambria Math" w:hAnsi="Cambria Math" w:cs="Cambria"/>
                </w:rPr>
              </m:ctrlPr>
            </m:num>
            <m:den>
              <m:r>
                <m:rPr/>
                <w:rPr>
                  <w:rFonts w:hint="default" w:ascii="Cambria Math" w:hAnsi="Cambria Math" w:cs="Cambria"/>
                </w:rPr>
                <m:t>NIR+Red</m:t>
              </m:r>
              <m:ctrlPr>
                <w:rPr>
                  <w:rFonts w:hint="default" w:ascii="Cambria Math" w:hAnsi="Cambria Math" w:cs="Cambria"/>
                </w:rPr>
              </m:ctrlPr>
            </m:den>
          </m:f>
        </m:oMath>
      </m:oMathPara>
    </w:p>
    <w:p>
      <w:pPr>
        <w:spacing w:after="360"/>
        <w:jc w:val="both"/>
        <w:rPr>
          <w:rFonts w:hint="default" w:ascii="Cambria" w:hAnsi="Cambria" w:cs="Cambria"/>
        </w:rPr>
      </w:pPr>
      <w:r>
        <w:rPr>
          <w:rFonts w:hint="default" w:ascii="Cambria" w:hAnsi="Cambria" w:cs="Cambria"/>
        </w:rPr>
        <w:t xml:space="preserve">The NDVI image is generated using the raster calculator. Go to the Raster tab and select Raster Calculator. Apply the formula given above and click run. An NDVI band is created. </w:t>
      </w:r>
    </w:p>
    <w:p>
      <w:pPr>
        <w:spacing w:after="360"/>
        <w:jc w:val="center"/>
        <w:rPr>
          <w:rFonts w:hint="default" w:ascii="Cambria" w:hAnsi="Cambria" w:cs="Cambria"/>
        </w:rPr>
      </w:pPr>
      <w:r>
        <w:rPr>
          <w:rFonts w:hint="default" w:ascii="Cambria" w:hAnsi="Cambria" w:cs="Cambria"/>
        </w:rPr>
        <w:drawing>
          <wp:inline distT="0" distB="0" distL="0" distR="0">
            <wp:extent cx="4261485" cy="3797300"/>
            <wp:effectExtent l="0" t="0" r="5715"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28"/>
                    <a:srcRect/>
                    <a:stretch>
                      <a:fillRect/>
                    </a:stretch>
                  </pic:blipFill>
                  <pic:spPr>
                    <a:xfrm>
                      <a:off x="0" y="0"/>
                      <a:ext cx="4263069" cy="3798319"/>
                    </a:xfrm>
                    <a:prstGeom prst="rect">
                      <a:avLst/>
                    </a:prstGeom>
                    <a:noFill/>
                    <a:ln w="9525">
                      <a:noFill/>
                      <a:miter lim="800000"/>
                      <a:headEnd/>
                      <a:tailEnd/>
                    </a:ln>
                  </pic:spPr>
                </pic:pic>
              </a:graphicData>
            </a:graphic>
          </wp:inline>
        </w:drawing>
      </w:r>
    </w:p>
    <w:p>
      <w:pPr>
        <w:spacing w:after="360"/>
        <w:jc w:val="both"/>
        <w:rPr>
          <w:rFonts w:hint="default" w:ascii="Cambria" w:hAnsi="Cambria" w:cs="Cambria"/>
        </w:rPr>
      </w:pPr>
      <w:r>
        <w:rPr>
          <w:rFonts w:hint="default" w:ascii="Cambria" w:hAnsi="Cambria" w:cs="Cambria"/>
        </w:rPr>
        <w:drawing>
          <wp:inline distT="0" distB="0" distL="0" distR="0">
            <wp:extent cx="5731510" cy="3649345"/>
            <wp:effectExtent l="0" t="0" r="254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29" cstate="print"/>
                    <a:srcRect/>
                    <a:stretch>
                      <a:fillRect/>
                    </a:stretch>
                  </pic:blipFill>
                  <pic:spPr>
                    <a:xfrm>
                      <a:off x="0" y="0"/>
                      <a:ext cx="5731510" cy="3649758"/>
                    </a:xfrm>
                    <a:prstGeom prst="rect">
                      <a:avLst/>
                    </a:prstGeom>
                    <a:noFill/>
                    <a:ln w="9525">
                      <a:noFill/>
                      <a:miter lim="800000"/>
                      <a:headEnd/>
                      <a:tailEnd/>
                    </a:ln>
                  </pic:spPr>
                </pic:pic>
              </a:graphicData>
            </a:graphic>
          </wp:inline>
        </w:drawing>
      </w:r>
    </w:p>
    <w:p>
      <w:pPr>
        <w:spacing w:after="360"/>
        <w:jc w:val="both"/>
        <w:rPr>
          <w:rFonts w:hint="default" w:ascii="Cambria" w:hAnsi="Cambria" w:cs="Cambria"/>
        </w:rPr>
      </w:pPr>
      <w:r>
        <w:rPr>
          <w:rFonts w:hint="default" w:ascii="Cambria" w:hAnsi="Cambria" w:cs="Cambria"/>
        </w:rPr>
        <w:t xml:space="preserve">This NDVI can also be visualized in different </w:t>
      </w:r>
      <w:r>
        <w:rPr>
          <w:rFonts w:hint="default" w:ascii="Cambria" w:hAnsi="Cambria" w:cs="Cambria"/>
          <w:lang w:val="en-US"/>
        </w:rPr>
        <w:t>colour</w:t>
      </w:r>
      <w:r>
        <w:rPr>
          <w:rFonts w:hint="default" w:ascii="Cambria" w:hAnsi="Cambria" w:cs="Cambria"/>
        </w:rPr>
        <w:t xml:space="preserve"> for better understanding. This is done using the Properties&gt;Symbology tab as before. Select the Single Band pseudo-colour option and experiment with the colorization parameters. </w:t>
      </w:r>
    </w:p>
    <w:p>
      <w:pPr>
        <w:spacing w:after="360"/>
        <w:jc w:val="center"/>
        <w:rPr>
          <w:rFonts w:hint="default" w:ascii="Cambria" w:hAnsi="Cambria" w:cs="Cambria"/>
        </w:rPr>
      </w:pPr>
      <w:r>
        <w:rPr>
          <w:rFonts w:hint="default" w:ascii="Cambria" w:hAnsi="Cambria" w:cs="Cambria"/>
        </w:rPr>
        <w:drawing>
          <wp:inline distT="0" distB="0" distL="0" distR="0">
            <wp:extent cx="3498850" cy="3740150"/>
            <wp:effectExtent l="0" t="0" r="6350" b="127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30"/>
                    <a:srcRect/>
                    <a:stretch>
                      <a:fillRect/>
                    </a:stretch>
                  </pic:blipFill>
                  <pic:spPr>
                    <a:xfrm>
                      <a:off x="0" y="0"/>
                      <a:ext cx="3498227" cy="3739944"/>
                    </a:xfrm>
                    <a:prstGeom prst="rect">
                      <a:avLst/>
                    </a:prstGeom>
                    <a:noFill/>
                    <a:ln w="9525">
                      <a:noFill/>
                      <a:miter lim="800000"/>
                      <a:headEnd/>
                      <a:tailEnd/>
                    </a:ln>
                  </pic:spPr>
                </pic:pic>
              </a:graphicData>
            </a:graphic>
          </wp:inline>
        </w:drawing>
      </w:r>
    </w:p>
    <w:p>
      <w:pPr>
        <w:jc w:val="center"/>
        <w:rPr>
          <w:rFonts w:hint="default" w:ascii="Cambria" w:hAnsi="Cambria" w:cs="Cambria"/>
        </w:rPr>
      </w:pPr>
      <w:r>
        <w:rPr>
          <w:rFonts w:hint="default" w:ascii="Cambria" w:hAnsi="Cambria" w:cs="Cambria"/>
        </w:rPr>
        <w:drawing>
          <wp:inline distT="0" distB="0" distL="0" distR="0">
            <wp:extent cx="5148580" cy="3312160"/>
            <wp:effectExtent l="0" t="0" r="1397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31" cstate="print"/>
                    <a:srcRect/>
                    <a:stretch>
                      <a:fillRect/>
                    </a:stretch>
                  </pic:blipFill>
                  <pic:spPr>
                    <a:xfrm>
                      <a:off x="0" y="0"/>
                      <a:ext cx="5152001" cy="3314816"/>
                    </a:xfrm>
                    <a:prstGeom prst="rect">
                      <a:avLst/>
                    </a:prstGeom>
                    <a:noFill/>
                    <a:ln w="9525">
                      <a:noFill/>
                      <a:miter lim="800000"/>
                      <a:headEnd/>
                      <a:tailEnd/>
                    </a:ln>
                  </pic:spPr>
                </pic:pic>
              </a:graphicData>
            </a:graphic>
          </wp:inline>
        </w:drawing>
      </w:r>
    </w:p>
    <w:p>
      <w:pPr>
        <w:spacing w:after="360"/>
        <w:jc w:val="both"/>
        <w:rPr>
          <w:rFonts w:hint="default" w:ascii="Cambria" w:hAnsi="Cambria" w:cs="Cambria"/>
        </w:rPr>
      </w:pPr>
      <w:r>
        <w:rPr>
          <w:rFonts w:hint="default" w:ascii="Cambria" w:hAnsi="Cambria" w:cs="Cambria"/>
        </w:rPr>
        <w:t xml:space="preserve">NDVI is an important parameter to estimate vegetation. As vegetation has a very high reflectance in the NIR and minimum reflectance in the Red, NIR reflectance dominates and hence vegetation is characterized by high NDVI values. We can also use the raster calculator to threshold the raster values and select vegetated regions from the above. This uses the logical expressions on </w:t>
      </w:r>
      <w:r>
        <w:rPr>
          <w:rFonts w:hint="default" w:ascii="Cambria" w:hAnsi="Cambria" w:cs="Cambria"/>
          <w:lang w:val="en-US"/>
        </w:rPr>
        <w:t>raster</w:t>
      </w:r>
      <w:r>
        <w:rPr>
          <w:rFonts w:hint="default" w:ascii="Cambria" w:hAnsi="Cambria" w:cs="Cambria"/>
        </w:rPr>
        <w:t>. We leave this as an exercise for you to try.</w:t>
      </w:r>
    </w:p>
    <w:p>
      <w:pPr>
        <w:spacing w:after="0"/>
        <w:jc w:val="both"/>
        <w:rPr>
          <w:rFonts w:hint="default" w:ascii="Cambria" w:hAnsi="Cambria" w:cs="Cambria"/>
          <w:i/>
          <w:iCs/>
        </w:rPr>
      </w:pPr>
    </w:p>
    <w:p>
      <w:pPr>
        <w:spacing w:after="0"/>
        <w:jc w:val="both"/>
        <w:rPr>
          <w:rFonts w:hint="default" w:ascii="Cambria" w:hAnsi="Cambria" w:cs="Cambria"/>
          <w:i/>
          <w:iCs/>
        </w:rPr>
      </w:pPr>
    </w:p>
    <w:p>
      <w:pPr>
        <w:spacing w:after="0"/>
        <w:jc w:val="both"/>
        <w:rPr>
          <w:rFonts w:hint="default" w:ascii="Cambria" w:hAnsi="Cambria" w:cs="Cambria"/>
          <w:i/>
          <w:iCs/>
        </w:rPr>
      </w:pPr>
    </w:p>
    <w:p>
      <w:pPr>
        <w:spacing w:after="0"/>
        <w:jc w:val="both"/>
        <w:rPr>
          <w:rFonts w:hint="default" w:ascii="Cambria" w:hAnsi="Cambria" w:cs="Cambria"/>
          <w:i/>
          <w:iCs/>
        </w:rPr>
      </w:pPr>
    </w:p>
    <w:p>
      <w:pPr>
        <w:spacing w:after="0"/>
        <w:jc w:val="both"/>
        <w:rPr>
          <w:rFonts w:hint="default" w:ascii="Cambria" w:hAnsi="Cambria" w:cs="Cambria"/>
          <w:i/>
          <w:iCs/>
        </w:rPr>
      </w:pPr>
    </w:p>
    <w:p>
      <w:pPr>
        <w:spacing w:after="0"/>
        <w:jc w:val="both"/>
        <w:rPr>
          <w:rFonts w:hint="default" w:ascii="Cambria" w:hAnsi="Cambria" w:cs="Cambria"/>
          <w:i/>
          <w:iCs/>
        </w:rPr>
      </w:pPr>
    </w:p>
    <w:p>
      <w:pPr>
        <w:spacing w:after="0"/>
        <w:jc w:val="both"/>
        <w:rPr>
          <w:rFonts w:hint="default" w:ascii="Cambria" w:hAnsi="Cambria" w:cs="Cambria"/>
          <w:i/>
          <w:iCs/>
        </w:rPr>
      </w:pPr>
    </w:p>
    <w:p>
      <w:pPr>
        <w:spacing w:after="0"/>
        <w:jc w:val="both"/>
        <w:rPr>
          <w:rFonts w:hint="default" w:ascii="Cambria" w:hAnsi="Cambria" w:cs="Cambria"/>
          <w:i/>
          <w:iCs/>
        </w:rPr>
      </w:pPr>
    </w:p>
    <w:p>
      <w:pPr>
        <w:spacing w:after="0"/>
        <w:jc w:val="both"/>
        <w:rPr>
          <w:rFonts w:hint="default" w:ascii="Cambria" w:hAnsi="Cambria" w:cs="Cambria"/>
          <w:i/>
          <w:iCs/>
        </w:rPr>
      </w:pPr>
    </w:p>
    <w:p>
      <w:pPr>
        <w:spacing w:after="0"/>
        <w:jc w:val="both"/>
        <w:rPr>
          <w:rFonts w:hint="default" w:ascii="Cambria" w:hAnsi="Cambria" w:cs="Cambria"/>
          <w:i/>
          <w:iCs/>
        </w:rPr>
      </w:pPr>
    </w:p>
    <w:p>
      <w:pPr>
        <w:spacing w:after="0"/>
        <w:jc w:val="both"/>
        <w:rPr>
          <w:rFonts w:hint="default" w:ascii="Cambria" w:hAnsi="Cambria" w:cs="Cambria"/>
          <w:i/>
          <w:iCs/>
        </w:rPr>
      </w:pPr>
    </w:p>
    <w:p>
      <w:pPr>
        <w:spacing w:after="0"/>
        <w:jc w:val="both"/>
        <w:rPr>
          <w:rFonts w:hint="default" w:ascii="Cambria" w:hAnsi="Cambria" w:cs="Cambria"/>
          <w:i/>
          <w:iCs/>
        </w:rPr>
      </w:pPr>
    </w:p>
    <w:p>
      <w:pPr>
        <w:spacing w:after="0"/>
        <w:jc w:val="both"/>
        <w:rPr>
          <w:rFonts w:hint="default" w:ascii="Cambria" w:hAnsi="Cambria" w:cs="Cambria"/>
          <w:i/>
          <w:iCs/>
        </w:rPr>
      </w:pPr>
    </w:p>
    <w:p>
      <w:pPr>
        <w:spacing w:after="0"/>
        <w:jc w:val="both"/>
        <w:rPr>
          <w:rFonts w:hint="default" w:ascii="Cambria" w:hAnsi="Cambria" w:cs="Cambria"/>
          <w:i/>
          <w:iCs/>
        </w:rPr>
      </w:pPr>
    </w:p>
    <w:p>
      <w:pPr>
        <w:spacing w:after="0"/>
        <w:jc w:val="both"/>
        <w:rPr>
          <w:rFonts w:hint="default" w:ascii="Cambria" w:hAnsi="Cambria" w:cs="Cambria"/>
          <w:i/>
          <w:iCs/>
        </w:rPr>
      </w:pPr>
    </w:p>
    <w:p>
      <w:pPr>
        <w:spacing w:after="0"/>
        <w:jc w:val="both"/>
        <w:rPr>
          <w:rFonts w:hint="default" w:ascii="Cambria" w:hAnsi="Cambria" w:cs="Cambria"/>
          <w:i/>
          <w:iCs/>
        </w:rPr>
      </w:pPr>
    </w:p>
    <w:p>
      <w:pPr>
        <w:spacing w:after="0"/>
        <w:jc w:val="both"/>
        <w:rPr>
          <w:rFonts w:hint="default" w:ascii="Cambria" w:hAnsi="Cambria" w:cs="Cambria"/>
          <w:i/>
          <w:iCs/>
        </w:rPr>
      </w:pPr>
    </w:p>
    <w:p>
      <w:pPr>
        <w:spacing w:after="0"/>
        <w:jc w:val="both"/>
        <w:rPr>
          <w:rFonts w:hint="default" w:ascii="Cambria" w:hAnsi="Cambria" w:cs="Cambria"/>
          <w:i/>
          <w:iCs/>
        </w:rPr>
      </w:pPr>
    </w:p>
    <w:p>
      <w:pPr>
        <w:spacing w:after="0"/>
        <w:jc w:val="both"/>
        <w:rPr>
          <w:rFonts w:hint="default" w:ascii="Cambria" w:hAnsi="Cambria" w:cs="Cambria"/>
          <w:i/>
          <w:iCs/>
        </w:rPr>
      </w:pPr>
    </w:p>
    <w:p>
      <w:pPr>
        <w:pStyle w:val="15"/>
        <w:spacing w:line="25" w:lineRule="atLeast"/>
        <w:jc w:val="center"/>
        <w:rPr>
          <w:rFonts w:hint="default" w:ascii="Cambria" w:hAnsi="Cambria" w:cs="Cambria"/>
          <w:b/>
        </w:rPr>
      </w:pPr>
      <w:r>
        <w:rPr>
          <w:rFonts w:hint="default" w:ascii="Cambria" w:hAnsi="Cambria" w:cs="Cambria"/>
          <w:b/>
          <w:lang w:val="en-US"/>
        </w:rPr>
        <w:t xml:space="preserve">Theory on </w:t>
      </w:r>
      <w:r>
        <w:rPr>
          <w:rFonts w:hint="default" w:ascii="Cambria" w:hAnsi="Cambria" w:cs="Cambria"/>
          <w:b/>
        </w:rPr>
        <w:t>Image Interpretation</w:t>
      </w:r>
    </w:p>
    <w:p>
      <w:pPr>
        <w:spacing w:line="25" w:lineRule="atLeast"/>
        <w:jc w:val="both"/>
        <w:rPr>
          <w:rFonts w:hint="default" w:ascii="Cambria" w:hAnsi="Cambria" w:cs="Cambria"/>
          <w:sz w:val="20"/>
          <w:szCs w:val="20"/>
        </w:rPr>
      </w:pPr>
    </w:p>
    <w:p>
      <w:pPr>
        <w:spacing w:line="25" w:lineRule="atLeast"/>
        <w:jc w:val="both"/>
        <w:rPr>
          <w:rFonts w:hint="default" w:ascii="Cambria" w:hAnsi="Cambria" w:cs="Cambria"/>
          <w:sz w:val="20"/>
          <w:szCs w:val="20"/>
        </w:rPr>
      </w:pPr>
      <w:r>
        <w:rPr>
          <w:rFonts w:hint="default" w:ascii="Cambria" w:hAnsi="Cambria" w:cs="Cambria"/>
          <w:sz w:val="20"/>
          <w:szCs w:val="20"/>
        </w:rPr>
        <w:t xml:space="preserve">Interpretation may be broadly termed as the indirect “Prediction of the terrain features by a combined process of deductive and inductive </w:t>
      </w:r>
      <w:r>
        <w:rPr>
          <w:rFonts w:hint="default" w:ascii="Cambria" w:hAnsi="Cambria" w:cs="Cambria"/>
          <w:sz w:val="20"/>
          <w:szCs w:val="20"/>
          <w:lang w:val="en-US"/>
        </w:rPr>
        <w:t>reasoning</w:t>
      </w:r>
      <w:r>
        <w:rPr>
          <w:rFonts w:hint="default" w:ascii="Cambria" w:hAnsi="Cambria" w:cs="Cambria"/>
          <w:sz w:val="20"/>
          <w:szCs w:val="20"/>
        </w:rPr>
        <w:t xml:space="preserve"> (logical explanation) aided by ground verification and extending clued to interpreted possibilities or </w:t>
      </w:r>
      <w:r>
        <w:rPr>
          <w:rFonts w:hint="default" w:ascii="Cambria" w:hAnsi="Cambria" w:cs="Cambria"/>
          <w:bCs/>
          <w:sz w:val="20"/>
          <w:szCs w:val="20"/>
        </w:rPr>
        <w:t>science of interpreting objects from the photographs or image by using photo recognition elements.</w:t>
      </w:r>
    </w:p>
    <w:p>
      <w:pPr>
        <w:numPr>
          <w:ilvl w:val="0"/>
          <w:numId w:val="0"/>
        </w:numPr>
        <w:spacing w:line="25" w:lineRule="atLeast"/>
        <w:jc w:val="both"/>
        <w:outlineLvl w:val="0"/>
        <w:rPr>
          <w:rFonts w:hint="default" w:ascii="Cambria" w:hAnsi="Cambria" w:cs="Cambria"/>
          <w:sz w:val="20"/>
          <w:szCs w:val="20"/>
        </w:rPr>
      </w:pPr>
      <w:r>
        <w:rPr>
          <w:rFonts w:hint="default" w:ascii="Cambria" w:hAnsi="Cambria" w:cs="Cambria"/>
          <w:sz w:val="20"/>
          <w:szCs w:val="20"/>
        </w:rPr>
        <w:t>Image interpretation is carried out in following four phases</w:t>
      </w:r>
    </w:p>
    <w:p>
      <w:pPr>
        <w:numPr>
          <w:ilvl w:val="0"/>
          <w:numId w:val="0"/>
        </w:numPr>
        <w:spacing w:line="25" w:lineRule="atLeast"/>
        <w:jc w:val="both"/>
        <w:outlineLvl w:val="0"/>
        <w:rPr>
          <w:rFonts w:hint="default" w:ascii="Cambria" w:hAnsi="Cambria" w:cs="Cambria"/>
          <w:sz w:val="20"/>
          <w:szCs w:val="20"/>
        </w:rPr>
      </w:pPr>
    </w:p>
    <w:p>
      <w:pPr>
        <w:pStyle w:val="15"/>
        <w:numPr>
          <w:ilvl w:val="0"/>
          <w:numId w:val="1"/>
        </w:numPr>
        <w:spacing w:before="0" w:after="0" w:line="25" w:lineRule="atLeast"/>
        <w:contextualSpacing/>
        <w:jc w:val="both"/>
        <w:rPr>
          <w:rFonts w:hint="default" w:ascii="Cambria" w:hAnsi="Cambria" w:cs="Cambria"/>
          <w:sz w:val="20"/>
          <w:szCs w:val="20"/>
        </w:rPr>
      </w:pPr>
      <w:r>
        <w:rPr>
          <w:rFonts w:hint="default" w:ascii="Cambria" w:hAnsi="Cambria" w:cs="Cambria"/>
          <w:sz w:val="20"/>
          <w:szCs w:val="20"/>
        </w:rPr>
        <w:t>Photo/Image-reading:  - involving detection, recognition and identification.</w:t>
      </w:r>
    </w:p>
    <w:p>
      <w:pPr>
        <w:pStyle w:val="15"/>
        <w:numPr>
          <w:ilvl w:val="0"/>
          <w:numId w:val="1"/>
        </w:numPr>
        <w:spacing w:before="0" w:after="0" w:line="25" w:lineRule="atLeast"/>
        <w:contextualSpacing/>
        <w:jc w:val="both"/>
        <w:rPr>
          <w:rFonts w:hint="default" w:ascii="Cambria" w:hAnsi="Cambria" w:cs="Cambria"/>
          <w:sz w:val="20"/>
          <w:szCs w:val="20"/>
        </w:rPr>
      </w:pPr>
      <w:r>
        <w:rPr>
          <w:rFonts w:hint="default" w:ascii="Cambria" w:hAnsi="Cambria" w:cs="Cambria"/>
          <w:sz w:val="20"/>
          <w:szCs w:val="20"/>
        </w:rPr>
        <w:t>Analysis:  deals with the purpose or aim for which interpretation is carried out, and accordingly the boundaries of interest are delineated</w:t>
      </w:r>
    </w:p>
    <w:p>
      <w:pPr>
        <w:pStyle w:val="15"/>
        <w:numPr>
          <w:ilvl w:val="0"/>
          <w:numId w:val="1"/>
        </w:numPr>
        <w:spacing w:before="0" w:after="0" w:line="25" w:lineRule="atLeast"/>
        <w:contextualSpacing/>
        <w:jc w:val="both"/>
        <w:rPr>
          <w:rFonts w:hint="default" w:ascii="Cambria" w:hAnsi="Cambria" w:cs="Cambria"/>
          <w:sz w:val="20"/>
          <w:szCs w:val="20"/>
        </w:rPr>
      </w:pPr>
      <w:r>
        <w:rPr>
          <w:rFonts w:hint="default" w:ascii="Cambria" w:hAnsi="Cambria" w:cs="Cambria"/>
          <w:sz w:val="20"/>
          <w:szCs w:val="20"/>
        </w:rPr>
        <w:t>Classification:  whereby the comparison of different units is made by their physical and cultural features.</w:t>
      </w:r>
    </w:p>
    <w:p>
      <w:pPr>
        <w:pStyle w:val="15"/>
        <w:numPr>
          <w:ilvl w:val="0"/>
          <w:numId w:val="1"/>
        </w:numPr>
        <w:spacing w:before="0" w:after="0" w:line="25" w:lineRule="atLeast"/>
        <w:contextualSpacing/>
        <w:jc w:val="both"/>
        <w:rPr>
          <w:rFonts w:hint="default" w:ascii="Cambria" w:hAnsi="Cambria" w:cs="Cambria"/>
          <w:sz w:val="20"/>
          <w:szCs w:val="20"/>
        </w:rPr>
      </w:pPr>
      <w:r>
        <w:rPr>
          <w:rFonts w:hint="default" w:ascii="Cambria" w:hAnsi="Cambria" w:cs="Cambria"/>
          <w:sz w:val="20"/>
          <w:szCs w:val="20"/>
        </w:rPr>
        <w:t>Deduction:  is a combined process of photo/image observation supported by observation from other sources e.g. existing literature.</w:t>
      </w:r>
    </w:p>
    <w:p>
      <w:pPr>
        <w:numPr>
          <w:ilvl w:val="0"/>
          <w:numId w:val="0"/>
        </w:numPr>
        <w:spacing w:line="25" w:lineRule="atLeast"/>
        <w:jc w:val="both"/>
        <w:outlineLvl w:val="0"/>
        <w:rPr>
          <w:rFonts w:hint="default" w:ascii="Cambria" w:hAnsi="Cambria" w:cs="Cambria"/>
          <w:sz w:val="20"/>
          <w:szCs w:val="20"/>
        </w:rPr>
      </w:pPr>
    </w:p>
    <w:p>
      <w:pPr>
        <w:numPr>
          <w:ilvl w:val="0"/>
          <w:numId w:val="0"/>
        </w:numPr>
        <w:spacing w:line="25" w:lineRule="atLeast"/>
        <w:jc w:val="both"/>
        <w:outlineLvl w:val="0"/>
        <w:rPr>
          <w:rFonts w:hint="default" w:ascii="Cambria" w:hAnsi="Cambria" w:cs="Cambria"/>
          <w:b/>
          <w:sz w:val="20"/>
          <w:szCs w:val="20"/>
        </w:rPr>
      </w:pPr>
      <w:r>
        <w:rPr>
          <w:rFonts w:hint="default" w:ascii="Cambria" w:hAnsi="Cambria" w:cs="Cambria"/>
          <w:b/>
          <w:sz w:val="20"/>
          <w:szCs w:val="20"/>
        </w:rPr>
        <w:t xml:space="preserve">RECOGNITION ELEMENTS </w:t>
      </w:r>
    </w:p>
    <w:p>
      <w:pPr>
        <w:pStyle w:val="15"/>
        <w:spacing w:line="25" w:lineRule="atLeast"/>
        <w:ind w:left="0" w:firstLine="0"/>
        <w:jc w:val="both"/>
        <w:rPr>
          <w:rFonts w:hint="default" w:ascii="Cambria" w:hAnsi="Cambria" w:cs="Cambria"/>
          <w:sz w:val="20"/>
          <w:szCs w:val="20"/>
        </w:rPr>
      </w:pPr>
    </w:p>
    <w:p>
      <w:pPr>
        <w:pStyle w:val="15"/>
        <w:spacing w:line="25" w:lineRule="atLeast"/>
        <w:ind w:left="0" w:firstLine="0"/>
        <w:jc w:val="both"/>
        <w:rPr>
          <w:rFonts w:hint="default" w:ascii="Cambria" w:hAnsi="Cambria" w:cs="Cambria"/>
          <w:sz w:val="20"/>
          <w:szCs w:val="20"/>
        </w:rPr>
      </w:pPr>
      <w:r>
        <w:rPr>
          <w:rFonts w:hint="default" w:ascii="Cambria" w:hAnsi="Cambria" w:cs="Cambria"/>
          <w:sz w:val="20"/>
          <w:szCs w:val="20"/>
        </w:rPr>
        <w:t>The interpretation of images and photographs is primarily based on the qualitative use of the following recognition elements for visual ‘reading’ ‘analysis’ and ‘interpretation’.</w:t>
      </w:r>
    </w:p>
    <w:p>
      <w:pPr>
        <w:pStyle w:val="15"/>
        <w:spacing w:line="25" w:lineRule="atLeast"/>
        <w:ind w:left="0" w:firstLine="0"/>
        <w:jc w:val="both"/>
        <w:rPr>
          <w:rFonts w:hint="default" w:ascii="Cambria" w:hAnsi="Cambria" w:cs="Cambria"/>
          <w:b/>
          <w:sz w:val="20"/>
          <w:szCs w:val="20"/>
        </w:rPr>
      </w:pPr>
    </w:p>
    <w:p>
      <w:pPr>
        <w:pStyle w:val="15"/>
        <w:spacing w:line="25" w:lineRule="atLeast"/>
        <w:ind w:left="0" w:firstLine="0"/>
        <w:jc w:val="both"/>
        <w:rPr>
          <w:rFonts w:hint="default" w:ascii="Cambria" w:hAnsi="Cambria" w:cs="Cambria"/>
          <w:sz w:val="20"/>
          <w:szCs w:val="20"/>
        </w:rPr>
      </w:pPr>
      <w:r>
        <w:rPr>
          <w:rFonts w:hint="default" w:ascii="Cambria" w:hAnsi="Cambria" w:cs="Cambria"/>
          <w:b/>
          <w:sz w:val="20"/>
          <w:szCs w:val="20"/>
        </w:rPr>
        <w:t>A. Photographic/Photo Elements:</w:t>
      </w:r>
      <w:r>
        <w:rPr>
          <w:rFonts w:hint="default" w:ascii="Cambria" w:hAnsi="Cambria" w:cs="Cambria"/>
          <w:sz w:val="20"/>
          <w:szCs w:val="20"/>
        </w:rPr>
        <w:t xml:space="preserve"> To perform regional analysis, view the terrain in three dimensions, interpret images obtained from multiple regions of the electromagnetic spectrum, and perform change detection, it is customary to use principles of image interpretation that have been developed through empirical experience for more than 150 years (Robben, 1960: Estes et al. 1983; Schott, 1997). The most fundamental of these principles are the </w:t>
      </w:r>
      <w:r>
        <w:rPr>
          <w:rFonts w:hint="default" w:ascii="Cambria" w:hAnsi="Cambria" w:cs="Cambria"/>
          <w:i/>
          <w:sz w:val="20"/>
          <w:szCs w:val="20"/>
        </w:rPr>
        <w:t xml:space="preserve">elements of image interpretation. </w:t>
      </w:r>
      <w:r>
        <w:rPr>
          <w:rFonts w:hint="default" w:ascii="Cambria" w:hAnsi="Cambria" w:cs="Cambria"/>
          <w:sz w:val="20"/>
          <w:szCs w:val="20"/>
        </w:rPr>
        <w:t xml:space="preserve">In other words it is also may be known as </w:t>
      </w:r>
      <w:r>
        <w:rPr>
          <w:rFonts w:hint="default" w:ascii="Cambria" w:hAnsi="Cambria" w:cs="Cambria"/>
          <w:i/>
          <w:sz w:val="20"/>
          <w:szCs w:val="20"/>
        </w:rPr>
        <w:t>photographic elements</w:t>
      </w:r>
      <w:r>
        <w:rPr>
          <w:rFonts w:hint="default" w:ascii="Cambria" w:hAnsi="Cambria" w:cs="Cambria"/>
          <w:sz w:val="20"/>
          <w:szCs w:val="20"/>
        </w:rPr>
        <w:t xml:space="preserve"> that are routinely used when interpreting aerial photographs or analyzing image. The elements includes</w:t>
      </w:r>
    </w:p>
    <w:p>
      <w:pPr>
        <w:pStyle w:val="15"/>
        <w:spacing w:line="25" w:lineRule="atLeast"/>
        <w:ind w:left="0" w:firstLine="720"/>
        <w:jc w:val="both"/>
        <w:rPr>
          <w:rFonts w:hint="default" w:ascii="Cambria" w:hAnsi="Cambria" w:cs="Cambria"/>
          <w:sz w:val="20"/>
          <w:szCs w:val="20"/>
        </w:rPr>
      </w:pPr>
    </w:p>
    <w:p>
      <w:pPr>
        <w:pStyle w:val="15"/>
        <w:spacing w:line="25" w:lineRule="atLeast"/>
        <w:ind w:left="0" w:firstLine="720"/>
        <w:jc w:val="both"/>
        <w:rPr>
          <w:rFonts w:hint="default" w:ascii="Cambria" w:hAnsi="Cambria" w:cs="Cambria"/>
          <w:sz w:val="20"/>
          <w:szCs w:val="20"/>
        </w:rPr>
      </w:pPr>
      <w:r>
        <w:rPr>
          <w:rFonts w:hint="default" w:ascii="Cambria" w:hAnsi="Cambria" w:cs="Cambria"/>
          <w:sz w:val="20"/>
          <w:szCs w:val="20"/>
        </w:rPr>
        <w:t>1. Tone</w:t>
      </w:r>
      <w:r>
        <w:rPr>
          <w:rFonts w:hint="default" w:ascii="Cambria" w:hAnsi="Cambria" w:cs="Cambria"/>
          <w:sz w:val="20"/>
          <w:szCs w:val="20"/>
        </w:rPr>
        <w:tab/>
      </w:r>
      <w:r>
        <w:rPr>
          <w:rFonts w:hint="default" w:ascii="Cambria" w:hAnsi="Cambria" w:cs="Cambria"/>
          <w:sz w:val="20"/>
          <w:szCs w:val="20"/>
        </w:rPr>
        <w:tab/>
      </w:r>
      <w:r>
        <w:rPr>
          <w:rFonts w:hint="default" w:ascii="Cambria" w:hAnsi="Cambria" w:cs="Cambria"/>
          <w:sz w:val="20"/>
          <w:szCs w:val="20"/>
        </w:rPr>
        <w:tab/>
      </w:r>
      <w:r>
        <w:rPr>
          <w:rFonts w:hint="default" w:ascii="Cambria" w:hAnsi="Cambria" w:cs="Cambria"/>
          <w:sz w:val="20"/>
          <w:szCs w:val="20"/>
          <w:lang w:val="en-US"/>
        </w:rPr>
        <w:t xml:space="preserve">                </w:t>
      </w:r>
      <w:r>
        <w:rPr>
          <w:rFonts w:hint="default" w:ascii="Cambria" w:hAnsi="Cambria" w:cs="Cambria"/>
          <w:sz w:val="20"/>
          <w:szCs w:val="20"/>
        </w:rPr>
        <w:t>2. Texture</w:t>
      </w:r>
    </w:p>
    <w:p>
      <w:pPr>
        <w:pStyle w:val="15"/>
        <w:spacing w:line="25" w:lineRule="atLeast"/>
        <w:ind w:left="0" w:firstLine="720"/>
        <w:jc w:val="both"/>
        <w:rPr>
          <w:rFonts w:hint="default" w:ascii="Cambria" w:hAnsi="Cambria" w:cs="Cambria"/>
          <w:sz w:val="20"/>
          <w:szCs w:val="20"/>
        </w:rPr>
      </w:pPr>
      <w:r>
        <w:rPr>
          <w:rFonts w:hint="default" w:ascii="Cambria" w:hAnsi="Cambria" w:cs="Cambria"/>
          <w:sz w:val="20"/>
          <w:szCs w:val="20"/>
        </w:rPr>
        <w:t>3. Pattern</w:t>
      </w:r>
      <w:r>
        <w:rPr>
          <w:rFonts w:hint="default" w:ascii="Cambria" w:hAnsi="Cambria" w:cs="Cambria"/>
          <w:sz w:val="20"/>
          <w:szCs w:val="20"/>
        </w:rPr>
        <w:tab/>
      </w:r>
      <w:r>
        <w:rPr>
          <w:rFonts w:hint="default" w:ascii="Cambria" w:hAnsi="Cambria" w:cs="Cambria"/>
          <w:sz w:val="20"/>
          <w:szCs w:val="20"/>
        </w:rPr>
        <w:tab/>
      </w:r>
      <w:r>
        <w:rPr>
          <w:rFonts w:hint="default" w:ascii="Cambria" w:hAnsi="Cambria" w:cs="Cambria"/>
          <w:sz w:val="20"/>
          <w:szCs w:val="20"/>
        </w:rPr>
        <w:tab/>
      </w:r>
      <w:r>
        <w:rPr>
          <w:rFonts w:hint="default" w:ascii="Cambria" w:hAnsi="Cambria" w:cs="Cambria"/>
          <w:sz w:val="20"/>
          <w:szCs w:val="20"/>
        </w:rPr>
        <w:t>4. Shape</w:t>
      </w:r>
    </w:p>
    <w:p>
      <w:pPr>
        <w:pStyle w:val="15"/>
        <w:spacing w:line="25" w:lineRule="atLeast"/>
        <w:ind w:left="0" w:firstLine="720"/>
        <w:jc w:val="both"/>
        <w:rPr>
          <w:rFonts w:hint="default" w:ascii="Cambria" w:hAnsi="Cambria" w:cs="Cambria"/>
          <w:sz w:val="20"/>
          <w:szCs w:val="20"/>
        </w:rPr>
      </w:pPr>
      <w:r>
        <w:rPr>
          <w:rFonts w:hint="default" w:ascii="Cambria" w:hAnsi="Cambria" w:cs="Cambria"/>
          <w:sz w:val="20"/>
          <w:szCs w:val="20"/>
        </w:rPr>
        <w:t>5. Size</w:t>
      </w:r>
      <w:r>
        <w:rPr>
          <w:rFonts w:hint="default" w:ascii="Cambria" w:hAnsi="Cambria" w:cs="Cambria"/>
          <w:sz w:val="20"/>
          <w:szCs w:val="20"/>
        </w:rPr>
        <w:tab/>
      </w:r>
      <w:r>
        <w:rPr>
          <w:rFonts w:hint="default" w:ascii="Cambria" w:hAnsi="Cambria" w:cs="Cambria"/>
          <w:sz w:val="20"/>
          <w:szCs w:val="20"/>
        </w:rPr>
        <w:tab/>
      </w:r>
      <w:r>
        <w:rPr>
          <w:rFonts w:hint="default" w:ascii="Cambria" w:hAnsi="Cambria" w:cs="Cambria"/>
          <w:sz w:val="20"/>
          <w:szCs w:val="20"/>
        </w:rPr>
        <w:tab/>
      </w:r>
      <w:r>
        <w:rPr>
          <w:rFonts w:hint="default" w:ascii="Cambria" w:hAnsi="Cambria" w:cs="Cambria"/>
          <w:sz w:val="20"/>
          <w:szCs w:val="20"/>
        </w:rPr>
        <w:tab/>
      </w:r>
      <w:r>
        <w:rPr>
          <w:rFonts w:hint="default" w:ascii="Cambria" w:hAnsi="Cambria" w:cs="Cambria"/>
          <w:sz w:val="20"/>
          <w:szCs w:val="20"/>
        </w:rPr>
        <w:t>6. Shadow</w:t>
      </w:r>
    </w:p>
    <w:p>
      <w:pPr>
        <w:pStyle w:val="15"/>
        <w:spacing w:line="25" w:lineRule="atLeast"/>
        <w:ind w:left="0" w:firstLine="720"/>
        <w:jc w:val="both"/>
        <w:rPr>
          <w:rFonts w:hint="default" w:ascii="Cambria" w:hAnsi="Cambria" w:cs="Cambria"/>
          <w:b/>
          <w:sz w:val="20"/>
          <w:szCs w:val="20"/>
        </w:rPr>
      </w:pPr>
    </w:p>
    <w:p>
      <w:pPr>
        <w:pStyle w:val="15"/>
        <w:numPr>
          <w:ilvl w:val="0"/>
          <w:numId w:val="0"/>
        </w:numPr>
        <w:spacing w:line="25" w:lineRule="atLeast"/>
        <w:ind w:left="0" w:firstLine="0"/>
        <w:jc w:val="both"/>
        <w:outlineLvl w:val="0"/>
        <w:rPr>
          <w:rFonts w:hint="default" w:ascii="Cambria" w:hAnsi="Cambria" w:cs="Cambria"/>
          <w:b/>
          <w:sz w:val="20"/>
          <w:szCs w:val="20"/>
        </w:rPr>
      </w:pPr>
    </w:p>
    <w:p>
      <w:pPr>
        <w:pStyle w:val="15"/>
        <w:numPr>
          <w:ilvl w:val="0"/>
          <w:numId w:val="0"/>
        </w:numPr>
        <w:spacing w:line="25" w:lineRule="atLeast"/>
        <w:ind w:left="0" w:firstLine="0"/>
        <w:jc w:val="both"/>
        <w:outlineLvl w:val="0"/>
        <w:rPr>
          <w:rFonts w:hint="default" w:ascii="Cambria" w:hAnsi="Cambria" w:cs="Cambria"/>
          <w:sz w:val="20"/>
          <w:szCs w:val="20"/>
        </w:rPr>
      </w:pPr>
      <w:r>
        <w:rPr>
          <w:rFonts w:hint="default" w:ascii="Cambria" w:hAnsi="Cambria" w:cs="Cambria"/>
          <w:b/>
          <w:sz w:val="20"/>
          <w:szCs w:val="20"/>
        </w:rPr>
        <w:t>Tone:</w:t>
      </w:r>
      <w:r>
        <w:rPr>
          <w:rFonts w:hint="default" w:ascii="Cambria" w:hAnsi="Cambria" w:cs="Cambria"/>
          <w:sz w:val="20"/>
          <w:szCs w:val="20"/>
        </w:rPr>
        <w:t xml:space="preserve"> - Tone is the intensity of grey levels in black and white photographs or imagery. It is the measure of the amount of light reflected by an object and actually recorded on a black and white photographs or imagery, as various shades of grey. Real world surface materials such as vegetation, water and bare soil often reflect different proportions of energy in the blue, green, red, and near-infrared portions of the electromagnetic spectrum. The amount of energy reflected from each of these materials in specific wavelengths can be plotted and create a spectral reflectance curve, sometimes called a spectral signature. Colour tones are generally useful when colour photography is taken. The shades of grey recorded on a black and white photograph can be analyzed by</w:t>
      </w:r>
    </w:p>
    <w:p>
      <w:pPr>
        <w:pStyle w:val="15"/>
        <w:numPr>
          <w:ilvl w:val="0"/>
          <w:numId w:val="0"/>
        </w:numPr>
        <w:spacing w:line="25" w:lineRule="atLeast"/>
        <w:ind w:left="0" w:firstLine="0"/>
        <w:jc w:val="both"/>
        <w:outlineLvl w:val="0"/>
        <w:rPr>
          <w:rFonts w:hint="default" w:ascii="Cambria" w:hAnsi="Cambria" w:cs="Cambria"/>
          <w:sz w:val="20"/>
          <w:szCs w:val="20"/>
        </w:rPr>
      </w:pPr>
    </w:p>
    <w:p>
      <w:pPr>
        <w:pStyle w:val="15"/>
        <w:numPr>
          <w:ilvl w:val="0"/>
          <w:numId w:val="2"/>
        </w:numPr>
        <w:spacing w:before="0" w:after="0" w:line="25" w:lineRule="atLeast"/>
        <w:contextualSpacing/>
        <w:jc w:val="both"/>
        <w:rPr>
          <w:rFonts w:hint="default" w:ascii="Cambria" w:hAnsi="Cambria" w:cs="Cambria"/>
          <w:sz w:val="20"/>
          <w:szCs w:val="20"/>
        </w:rPr>
      </w:pPr>
      <w:r>
        <w:rPr>
          <w:rFonts w:hint="default" w:ascii="Cambria" w:hAnsi="Cambria" w:cs="Cambria"/>
          <w:sz w:val="20"/>
          <w:szCs w:val="20"/>
        </w:rPr>
        <w:t>Hunan eye + brain</w:t>
      </w:r>
      <w:r>
        <w:rPr>
          <w:rFonts w:hint="default" w:ascii="Cambria" w:hAnsi="Cambria" w:cs="Cambria"/>
          <w:sz w:val="20"/>
          <w:szCs w:val="20"/>
        </w:rPr>
        <w:tab/>
      </w:r>
      <w:r>
        <w:rPr>
          <w:rFonts w:hint="default" w:ascii="Cambria" w:hAnsi="Cambria" w:cs="Cambria"/>
          <w:sz w:val="20"/>
          <w:szCs w:val="20"/>
        </w:rPr>
        <w:tab/>
      </w:r>
      <w:r>
        <w:rPr>
          <w:rFonts w:hint="default" w:ascii="Cambria" w:hAnsi="Cambria" w:cs="Cambria"/>
          <w:sz w:val="20"/>
          <w:szCs w:val="20"/>
        </w:rPr>
        <w:t>ii. Densitometers</w:t>
      </w:r>
    </w:p>
    <w:p>
      <w:pPr>
        <w:pStyle w:val="15"/>
        <w:numPr>
          <w:ilvl w:val="0"/>
          <w:numId w:val="2"/>
        </w:numPr>
        <w:spacing w:before="0" w:after="0" w:line="25" w:lineRule="atLeast"/>
        <w:contextualSpacing/>
        <w:jc w:val="both"/>
        <w:rPr>
          <w:rFonts w:hint="default" w:ascii="Cambria" w:hAnsi="Cambria" w:cs="Cambria"/>
          <w:sz w:val="20"/>
          <w:szCs w:val="20"/>
        </w:rPr>
      </w:pPr>
      <w:r>
        <w:rPr>
          <w:rFonts w:hint="default" w:ascii="Cambria" w:hAnsi="Cambria" w:cs="Cambria"/>
          <w:sz w:val="20"/>
          <w:szCs w:val="20"/>
        </w:rPr>
        <w:t>Micro-densitometers</w:t>
      </w:r>
    </w:p>
    <w:p>
      <w:pPr>
        <w:spacing w:line="25" w:lineRule="atLeast"/>
        <w:jc w:val="both"/>
        <w:rPr>
          <w:rFonts w:hint="default" w:ascii="Cambria" w:hAnsi="Cambria" w:cs="Cambria"/>
          <w:sz w:val="20"/>
          <w:szCs w:val="20"/>
        </w:rPr>
      </w:pPr>
    </w:p>
    <w:p>
      <w:pPr>
        <w:spacing w:line="25" w:lineRule="atLeast"/>
        <w:jc w:val="both"/>
        <w:rPr>
          <w:rFonts w:hint="default" w:ascii="Cambria" w:hAnsi="Cambria" w:cs="Cambria"/>
          <w:sz w:val="20"/>
          <w:szCs w:val="20"/>
        </w:rPr>
      </w:pPr>
      <w:r>
        <w:rPr>
          <w:rFonts w:hint="default" w:ascii="Cambria" w:hAnsi="Cambria" w:cs="Cambria"/>
          <w:sz w:val="20"/>
          <w:szCs w:val="20"/>
        </w:rPr>
        <w:t>The various terms used to designate the tonal character in visual interpretation are</w:t>
      </w:r>
    </w:p>
    <w:p>
      <w:pPr>
        <w:spacing w:line="25" w:lineRule="atLeast"/>
        <w:jc w:val="both"/>
        <w:rPr>
          <w:rFonts w:hint="default" w:ascii="Cambria" w:hAnsi="Cambria" w:cs="Cambria"/>
          <w:sz w:val="20"/>
          <w:szCs w:val="20"/>
        </w:rPr>
      </w:pPr>
    </w:p>
    <w:p>
      <w:pPr>
        <w:pStyle w:val="15"/>
        <w:numPr>
          <w:ilvl w:val="0"/>
          <w:numId w:val="3"/>
        </w:numPr>
        <w:spacing w:before="0" w:after="0" w:line="25" w:lineRule="atLeast"/>
        <w:contextualSpacing/>
        <w:jc w:val="both"/>
        <w:rPr>
          <w:rFonts w:hint="default" w:ascii="Cambria" w:hAnsi="Cambria" w:cs="Cambria"/>
          <w:b/>
          <w:sz w:val="20"/>
          <w:szCs w:val="20"/>
        </w:rPr>
      </w:pPr>
      <w:r>
        <w:rPr>
          <w:rFonts w:hint="default" w:ascii="Cambria" w:hAnsi="Cambria" w:cs="Cambria"/>
          <w:b/>
          <w:sz w:val="20"/>
          <w:szCs w:val="20"/>
        </w:rPr>
        <w:t>Very dark tone/dark grey tone</w:t>
      </w:r>
    </w:p>
    <w:p>
      <w:pPr>
        <w:pStyle w:val="15"/>
        <w:spacing w:before="0" w:after="0" w:line="25" w:lineRule="atLeast"/>
        <w:contextualSpacing/>
        <w:jc w:val="both"/>
        <w:rPr>
          <w:rFonts w:hint="default" w:ascii="Cambria" w:hAnsi="Cambria" w:cs="Cambria"/>
          <w:b/>
          <w:sz w:val="20"/>
          <w:szCs w:val="20"/>
        </w:rPr>
      </w:pPr>
    </w:p>
    <w:p>
      <w:pPr>
        <w:pStyle w:val="15"/>
        <w:numPr>
          <w:ilvl w:val="0"/>
          <w:numId w:val="4"/>
        </w:numPr>
        <w:spacing w:before="0" w:after="0" w:line="25" w:lineRule="atLeast"/>
        <w:contextualSpacing/>
        <w:jc w:val="both"/>
        <w:rPr>
          <w:rFonts w:hint="default" w:ascii="Cambria" w:hAnsi="Cambria" w:cs="Cambria"/>
          <w:sz w:val="20"/>
          <w:szCs w:val="20"/>
        </w:rPr>
      </w:pPr>
      <w:r>
        <w:rPr>
          <w:rFonts w:hint="default" w:ascii="Cambria" w:hAnsi="Cambria" w:cs="Cambria"/>
          <w:sz w:val="20"/>
          <w:szCs w:val="20"/>
        </w:rPr>
        <w:t>Found commonly in rough surface, wet impervious soils, dense vegetation, high groundwater etc.</w:t>
      </w:r>
    </w:p>
    <w:p>
      <w:pPr>
        <w:pStyle w:val="15"/>
        <w:spacing w:before="0" w:after="0" w:line="25" w:lineRule="atLeast"/>
        <w:ind w:left="1080" w:firstLine="0"/>
        <w:contextualSpacing/>
        <w:jc w:val="both"/>
        <w:rPr>
          <w:rFonts w:hint="default" w:ascii="Cambria" w:hAnsi="Cambria" w:cs="Cambria"/>
          <w:sz w:val="20"/>
          <w:szCs w:val="20"/>
        </w:rPr>
      </w:pPr>
    </w:p>
    <w:p>
      <w:pPr>
        <w:pStyle w:val="15"/>
        <w:numPr>
          <w:ilvl w:val="0"/>
          <w:numId w:val="3"/>
        </w:numPr>
        <w:spacing w:before="0" w:after="0" w:line="25" w:lineRule="atLeast"/>
        <w:contextualSpacing/>
        <w:jc w:val="both"/>
        <w:rPr>
          <w:rFonts w:hint="default" w:ascii="Cambria" w:hAnsi="Cambria" w:cs="Cambria"/>
          <w:b/>
          <w:sz w:val="20"/>
          <w:szCs w:val="20"/>
        </w:rPr>
      </w:pPr>
      <w:r>
        <w:rPr>
          <w:rFonts w:hint="default" w:ascii="Cambria" w:hAnsi="Cambria" w:cs="Cambria"/>
          <w:b/>
          <w:sz w:val="20"/>
          <w:szCs w:val="20"/>
        </w:rPr>
        <w:t>Light grey/medium grey/very light grey</w:t>
      </w:r>
    </w:p>
    <w:p>
      <w:pPr>
        <w:pStyle w:val="15"/>
        <w:spacing w:before="0" w:after="0" w:line="25" w:lineRule="atLeast"/>
        <w:contextualSpacing/>
        <w:jc w:val="both"/>
        <w:rPr>
          <w:rFonts w:hint="default" w:ascii="Cambria" w:hAnsi="Cambria" w:cs="Cambria"/>
          <w:b/>
          <w:sz w:val="20"/>
          <w:szCs w:val="20"/>
        </w:rPr>
      </w:pPr>
    </w:p>
    <w:p>
      <w:pPr>
        <w:pStyle w:val="15"/>
        <w:numPr>
          <w:ilvl w:val="0"/>
          <w:numId w:val="4"/>
        </w:numPr>
        <w:spacing w:before="0" w:after="0" w:line="25" w:lineRule="atLeast"/>
        <w:contextualSpacing/>
        <w:jc w:val="both"/>
        <w:rPr>
          <w:rFonts w:hint="default" w:ascii="Cambria" w:hAnsi="Cambria" w:cs="Cambria"/>
          <w:sz w:val="20"/>
          <w:szCs w:val="20"/>
        </w:rPr>
      </w:pPr>
      <w:r>
        <w:rPr>
          <w:rFonts w:hint="default" w:ascii="Cambria" w:hAnsi="Cambria" w:cs="Cambria"/>
          <w:sz w:val="20"/>
          <w:szCs w:val="20"/>
        </w:rPr>
        <w:t>Commonly observed in smooth surface, arid regions, coral sands, sand bars, snow or ice, fresh and unweathered rock outcrops, etc.</w:t>
      </w:r>
    </w:p>
    <w:p>
      <w:pPr>
        <w:pStyle w:val="15"/>
        <w:spacing w:before="0" w:after="0" w:line="25" w:lineRule="atLeast"/>
        <w:ind w:left="1080" w:firstLine="0"/>
        <w:contextualSpacing/>
        <w:jc w:val="both"/>
        <w:rPr>
          <w:rFonts w:hint="default" w:ascii="Cambria" w:hAnsi="Cambria" w:cs="Cambria"/>
          <w:sz w:val="20"/>
          <w:szCs w:val="20"/>
        </w:rPr>
      </w:pPr>
    </w:p>
    <w:p>
      <w:pPr>
        <w:pStyle w:val="15"/>
        <w:numPr>
          <w:ilvl w:val="0"/>
          <w:numId w:val="3"/>
        </w:numPr>
        <w:spacing w:before="0" w:after="0" w:line="25" w:lineRule="atLeast"/>
        <w:contextualSpacing/>
        <w:jc w:val="both"/>
        <w:rPr>
          <w:rFonts w:hint="default" w:ascii="Cambria" w:hAnsi="Cambria" w:cs="Cambria"/>
          <w:b/>
          <w:sz w:val="20"/>
          <w:szCs w:val="20"/>
        </w:rPr>
      </w:pPr>
      <w:r>
        <w:rPr>
          <w:rFonts w:hint="default" w:ascii="Cambria" w:hAnsi="Cambria" w:cs="Cambria"/>
          <w:b/>
          <w:sz w:val="20"/>
          <w:szCs w:val="20"/>
        </w:rPr>
        <w:t xml:space="preserve">Mottled tone </w:t>
      </w:r>
    </w:p>
    <w:p>
      <w:pPr>
        <w:pStyle w:val="15"/>
        <w:spacing w:before="0" w:after="0" w:line="25" w:lineRule="atLeast"/>
        <w:contextualSpacing/>
        <w:jc w:val="both"/>
        <w:rPr>
          <w:rFonts w:hint="default" w:ascii="Cambria" w:hAnsi="Cambria" w:cs="Cambria"/>
          <w:b/>
          <w:sz w:val="20"/>
          <w:szCs w:val="20"/>
        </w:rPr>
      </w:pPr>
    </w:p>
    <w:p>
      <w:pPr>
        <w:pStyle w:val="15"/>
        <w:numPr>
          <w:ilvl w:val="0"/>
          <w:numId w:val="4"/>
        </w:numPr>
        <w:spacing w:before="0" w:after="0" w:line="25" w:lineRule="atLeast"/>
        <w:contextualSpacing/>
        <w:jc w:val="both"/>
        <w:rPr>
          <w:rFonts w:hint="default" w:ascii="Cambria" w:hAnsi="Cambria" w:cs="Cambria"/>
          <w:sz w:val="20"/>
          <w:szCs w:val="20"/>
        </w:rPr>
      </w:pPr>
      <w:r>
        <w:rPr>
          <w:rFonts w:hint="default" w:ascii="Cambria" w:hAnsi="Cambria" w:cs="Cambria"/>
          <w:sz w:val="20"/>
          <w:szCs w:val="20"/>
        </w:rPr>
        <w:t>Common in lithological or porosity changes</w:t>
      </w:r>
    </w:p>
    <w:p>
      <w:pPr>
        <w:pStyle w:val="15"/>
        <w:spacing w:before="0" w:after="0" w:line="25" w:lineRule="atLeast"/>
        <w:ind w:left="1080" w:firstLine="0"/>
        <w:contextualSpacing/>
        <w:jc w:val="both"/>
        <w:rPr>
          <w:rFonts w:hint="default" w:ascii="Cambria" w:hAnsi="Cambria" w:cs="Cambria"/>
          <w:sz w:val="20"/>
          <w:szCs w:val="20"/>
        </w:rPr>
      </w:pPr>
    </w:p>
    <w:p>
      <w:pPr>
        <w:pStyle w:val="15"/>
        <w:numPr>
          <w:ilvl w:val="0"/>
          <w:numId w:val="3"/>
        </w:numPr>
        <w:spacing w:before="0" w:after="0" w:line="25" w:lineRule="atLeast"/>
        <w:contextualSpacing/>
        <w:jc w:val="both"/>
        <w:rPr>
          <w:rFonts w:hint="default" w:ascii="Cambria" w:hAnsi="Cambria" w:cs="Cambria"/>
          <w:b/>
          <w:sz w:val="20"/>
          <w:szCs w:val="20"/>
        </w:rPr>
      </w:pPr>
      <w:r>
        <w:rPr>
          <w:rFonts w:hint="default" w:ascii="Cambria" w:hAnsi="Cambria" w:cs="Cambria"/>
          <w:b/>
          <w:sz w:val="20"/>
          <w:szCs w:val="20"/>
        </w:rPr>
        <w:t>Banded tone</w:t>
      </w:r>
    </w:p>
    <w:p>
      <w:pPr>
        <w:pStyle w:val="15"/>
        <w:spacing w:before="0" w:after="0" w:line="25" w:lineRule="atLeast"/>
        <w:contextualSpacing/>
        <w:jc w:val="both"/>
        <w:rPr>
          <w:rFonts w:hint="default" w:ascii="Cambria" w:hAnsi="Cambria" w:cs="Cambria"/>
          <w:b/>
          <w:sz w:val="20"/>
          <w:szCs w:val="20"/>
        </w:rPr>
      </w:pPr>
    </w:p>
    <w:p>
      <w:pPr>
        <w:pStyle w:val="15"/>
        <w:numPr>
          <w:ilvl w:val="0"/>
          <w:numId w:val="4"/>
        </w:numPr>
        <w:spacing w:before="0" w:after="0" w:line="25" w:lineRule="atLeast"/>
        <w:contextualSpacing/>
        <w:jc w:val="both"/>
        <w:rPr>
          <w:rFonts w:hint="default" w:ascii="Cambria" w:hAnsi="Cambria" w:cs="Cambria"/>
          <w:sz w:val="20"/>
          <w:szCs w:val="20"/>
        </w:rPr>
      </w:pPr>
      <w:r>
        <w:rPr>
          <w:rFonts w:hint="default" w:ascii="Cambria" w:hAnsi="Cambria" w:cs="Cambria"/>
          <w:sz w:val="20"/>
          <w:szCs w:val="20"/>
        </w:rPr>
        <w:t>Interbedded / alternating rocks of different composition/colouration, e.g. sandstones and shales</w:t>
      </w:r>
    </w:p>
    <w:p>
      <w:pPr>
        <w:pStyle w:val="15"/>
        <w:numPr>
          <w:ilvl w:val="0"/>
          <w:numId w:val="3"/>
        </w:numPr>
        <w:spacing w:before="0" w:after="0" w:line="25" w:lineRule="atLeast"/>
        <w:contextualSpacing/>
        <w:jc w:val="both"/>
        <w:rPr>
          <w:rFonts w:hint="default" w:ascii="Cambria" w:hAnsi="Cambria" w:cs="Cambria"/>
          <w:b/>
          <w:sz w:val="20"/>
          <w:szCs w:val="20"/>
        </w:rPr>
      </w:pPr>
      <w:r>
        <w:rPr>
          <w:rFonts w:hint="default" w:ascii="Cambria" w:hAnsi="Cambria" w:cs="Cambria"/>
          <w:b/>
          <w:sz w:val="20"/>
          <w:szCs w:val="20"/>
        </w:rPr>
        <w:t>Homogenous tone</w:t>
      </w:r>
    </w:p>
    <w:p>
      <w:pPr>
        <w:pStyle w:val="15"/>
        <w:spacing w:before="0" w:after="0" w:line="25" w:lineRule="atLeast"/>
        <w:contextualSpacing/>
        <w:jc w:val="both"/>
        <w:rPr>
          <w:rFonts w:hint="default" w:ascii="Cambria" w:hAnsi="Cambria" w:cs="Cambria"/>
          <w:b/>
          <w:sz w:val="20"/>
          <w:szCs w:val="20"/>
        </w:rPr>
      </w:pPr>
    </w:p>
    <w:p>
      <w:pPr>
        <w:pStyle w:val="15"/>
        <w:numPr>
          <w:ilvl w:val="0"/>
          <w:numId w:val="4"/>
        </w:numPr>
        <w:spacing w:before="0" w:after="0" w:line="25" w:lineRule="atLeast"/>
        <w:contextualSpacing/>
        <w:jc w:val="both"/>
        <w:rPr>
          <w:rFonts w:hint="default" w:ascii="Cambria" w:hAnsi="Cambria" w:cs="Cambria"/>
          <w:sz w:val="20"/>
          <w:szCs w:val="20"/>
        </w:rPr>
      </w:pPr>
      <w:r>
        <w:rPr>
          <w:rFonts w:hint="default" w:ascii="Cambria" w:hAnsi="Cambria" w:cs="Cambria"/>
          <w:sz w:val="20"/>
          <w:szCs w:val="20"/>
        </w:rPr>
        <w:t>Common in areas of uniform composition/character and homogeneous rock types</w:t>
      </w:r>
    </w:p>
    <w:p>
      <w:pPr>
        <w:pStyle w:val="15"/>
        <w:numPr>
          <w:ilvl w:val="0"/>
          <w:numId w:val="4"/>
        </w:numPr>
        <w:spacing w:before="0" w:after="0" w:line="25" w:lineRule="atLeast"/>
        <w:contextualSpacing/>
        <w:jc w:val="both"/>
        <w:rPr>
          <w:rFonts w:hint="default" w:ascii="Cambria" w:hAnsi="Cambria" w:cs="Cambria"/>
          <w:sz w:val="20"/>
          <w:szCs w:val="20"/>
        </w:rPr>
      </w:pPr>
      <w:r>
        <w:rPr>
          <w:rFonts w:hint="default" w:ascii="Cambria" w:hAnsi="Cambria" w:cs="Cambria"/>
          <w:b/>
          <w:sz w:val="20"/>
          <w:szCs w:val="20"/>
        </w:rPr>
        <w:t>Speckled tone -</w:t>
      </w:r>
      <w:r>
        <w:rPr>
          <w:rFonts w:hint="default" w:ascii="Cambria" w:hAnsi="Cambria" w:cs="Cambria"/>
          <w:sz w:val="20"/>
          <w:szCs w:val="20"/>
        </w:rPr>
        <w:t xml:space="preserve"> Rough surface, granular terraces in semi-arid zone with vegetation clusters</w:t>
      </w:r>
    </w:p>
    <w:p>
      <w:pPr>
        <w:pStyle w:val="15"/>
        <w:spacing w:before="0" w:after="0" w:line="25" w:lineRule="atLeast"/>
        <w:ind w:left="1080" w:firstLine="0"/>
        <w:contextualSpacing/>
        <w:jc w:val="both"/>
        <w:rPr>
          <w:rFonts w:hint="default" w:ascii="Cambria" w:hAnsi="Cambria" w:cs="Cambria"/>
          <w:sz w:val="20"/>
          <w:szCs w:val="20"/>
        </w:rPr>
      </w:pPr>
    </w:p>
    <w:p>
      <w:pPr>
        <w:pStyle w:val="15"/>
        <w:spacing w:line="25" w:lineRule="atLeast"/>
        <w:ind w:left="0" w:firstLine="0"/>
        <w:jc w:val="both"/>
        <w:rPr>
          <w:rFonts w:hint="default" w:ascii="Cambria" w:hAnsi="Cambria" w:cs="Cambria"/>
          <w:sz w:val="20"/>
          <w:szCs w:val="20"/>
        </w:rPr>
      </w:pPr>
      <w:r>
        <w:rPr>
          <w:rFonts w:hint="default" w:ascii="Cambria" w:hAnsi="Cambria" w:cs="Cambria"/>
          <w:sz w:val="20"/>
          <w:szCs w:val="20"/>
        </w:rPr>
        <w:t>However, photographic tone is subject to wide variations, and there are limitations in its usefulness as a recognition element because of the factors influencing it as follows:</w:t>
      </w:r>
    </w:p>
    <w:p>
      <w:pPr>
        <w:pStyle w:val="15"/>
        <w:spacing w:line="25" w:lineRule="atLeast"/>
        <w:ind w:left="0" w:firstLine="0"/>
        <w:jc w:val="both"/>
        <w:rPr>
          <w:rFonts w:hint="default" w:ascii="Cambria" w:hAnsi="Cambria" w:cs="Cambria"/>
          <w:sz w:val="20"/>
          <w:szCs w:val="20"/>
        </w:rPr>
      </w:pPr>
    </w:p>
    <w:p>
      <w:pPr>
        <w:pStyle w:val="15"/>
        <w:numPr>
          <w:ilvl w:val="0"/>
          <w:numId w:val="5"/>
        </w:numPr>
        <w:spacing w:before="0" w:after="0" w:line="25" w:lineRule="atLeast"/>
        <w:ind w:left="1080" w:hanging="360"/>
        <w:contextualSpacing/>
        <w:jc w:val="both"/>
        <w:rPr>
          <w:rFonts w:hint="default" w:ascii="Cambria" w:hAnsi="Cambria" w:cs="Cambria"/>
          <w:b/>
          <w:sz w:val="20"/>
          <w:szCs w:val="20"/>
        </w:rPr>
      </w:pPr>
      <w:r>
        <w:rPr>
          <w:rFonts w:hint="default" w:ascii="Cambria" w:hAnsi="Cambria" w:cs="Cambria"/>
          <w:b/>
          <w:sz w:val="20"/>
          <w:szCs w:val="20"/>
        </w:rPr>
        <w:t>Terrain and object condition</w:t>
      </w:r>
    </w:p>
    <w:p>
      <w:pPr>
        <w:pStyle w:val="15"/>
        <w:spacing w:before="0" w:after="0" w:line="25" w:lineRule="atLeast"/>
        <w:ind w:left="1080" w:firstLine="0"/>
        <w:contextualSpacing/>
        <w:jc w:val="both"/>
        <w:rPr>
          <w:rFonts w:hint="default" w:ascii="Cambria" w:hAnsi="Cambria" w:cs="Cambria"/>
          <w:b/>
          <w:sz w:val="20"/>
          <w:szCs w:val="20"/>
        </w:rPr>
      </w:pPr>
    </w:p>
    <w:p>
      <w:pPr>
        <w:pStyle w:val="15"/>
        <w:numPr>
          <w:ilvl w:val="0"/>
          <w:numId w:val="6"/>
        </w:numPr>
        <w:spacing w:before="0" w:after="0" w:line="25" w:lineRule="atLeast"/>
        <w:contextualSpacing/>
        <w:jc w:val="both"/>
        <w:rPr>
          <w:rFonts w:hint="default" w:ascii="Cambria" w:hAnsi="Cambria" w:cs="Cambria"/>
          <w:sz w:val="20"/>
          <w:szCs w:val="20"/>
        </w:rPr>
      </w:pPr>
      <w:r>
        <w:rPr>
          <w:rFonts w:hint="default" w:ascii="Cambria" w:hAnsi="Cambria" w:cs="Cambria"/>
          <w:sz w:val="20"/>
          <w:szCs w:val="20"/>
        </w:rPr>
        <w:t>Location of the object with respect to the sun, b. Geographical location of the object, c. Haze in the atmosphere, d. Angle of reflected light, e. Orientation of surface, f. Moisture and vegetation, g. Weather condition, h. Spectral ranged used</w:t>
      </w:r>
    </w:p>
    <w:p>
      <w:pPr>
        <w:pStyle w:val="15"/>
        <w:spacing w:before="0" w:after="0" w:line="25" w:lineRule="atLeast"/>
        <w:ind w:left="1800" w:firstLine="0"/>
        <w:contextualSpacing/>
        <w:jc w:val="both"/>
        <w:rPr>
          <w:rFonts w:hint="default" w:ascii="Cambria" w:hAnsi="Cambria" w:cs="Cambria"/>
          <w:sz w:val="20"/>
          <w:szCs w:val="20"/>
        </w:rPr>
      </w:pPr>
    </w:p>
    <w:p>
      <w:pPr>
        <w:pStyle w:val="15"/>
        <w:numPr>
          <w:ilvl w:val="0"/>
          <w:numId w:val="5"/>
        </w:numPr>
        <w:spacing w:before="0" w:after="0" w:line="25" w:lineRule="atLeast"/>
        <w:ind w:left="1080" w:hanging="360"/>
        <w:contextualSpacing/>
        <w:jc w:val="both"/>
        <w:rPr>
          <w:rFonts w:hint="default" w:ascii="Cambria" w:hAnsi="Cambria" w:cs="Cambria"/>
          <w:b/>
          <w:sz w:val="20"/>
          <w:szCs w:val="20"/>
        </w:rPr>
      </w:pPr>
      <w:r>
        <w:rPr>
          <w:rFonts w:hint="default" w:ascii="Cambria" w:hAnsi="Cambria" w:cs="Cambria"/>
          <w:b/>
          <w:sz w:val="20"/>
          <w:szCs w:val="20"/>
        </w:rPr>
        <w:t>Laboratory Methods and Printing condition</w:t>
      </w:r>
    </w:p>
    <w:p>
      <w:pPr>
        <w:pStyle w:val="15"/>
        <w:spacing w:before="0" w:after="0" w:line="25" w:lineRule="atLeast"/>
        <w:ind w:left="1080" w:firstLine="0"/>
        <w:contextualSpacing/>
        <w:jc w:val="both"/>
        <w:rPr>
          <w:rFonts w:hint="default" w:ascii="Cambria" w:hAnsi="Cambria" w:cs="Cambria"/>
          <w:b/>
          <w:sz w:val="20"/>
          <w:szCs w:val="20"/>
        </w:rPr>
      </w:pPr>
    </w:p>
    <w:p>
      <w:pPr>
        <w:pStyle w:val="15"/>
        <w:numPr>
          <w:ilvl w:val="0"/>
          <w:numId w:val="7"/>
        </w:numPr>
        <w:spacing w:before="0" w:after="0" w:line="25" w:lineRule="atLeast"/>
        <w:ind w:left="1800" w:hanging="360"/>
        <w:contextualSpacing/>
        <w:jc w:val="both"/>
        <w:rPr>
          <w:rFonts w:hint="default" w:ascii="Cambria" w:hAnsi="Cambria" w:cs="Cambria"/>
          <w:sz w:val="20"/>
          <w:szCs w:val="20"/>
        </w:rPr>
      </w:pPr>
      <w:r>
        <w:rPr>
          <w:rFonts w:hint="default" w:ascii="Cambria" w:hAnsi="Cambria" w:cs="Cambria"/>
          <w:sz w:val="20"/>
          <w:szCs w:val="20"/>
        </w:rPr>
        <w:t>Quality of negative.  B. Printing techniques, c. Printing material</w:t>
      </w:r>
    </w:p>
    <w:p>
      <w:pPr>
        <w:pStyle w:val="15"/>
        <w:spacing w:before="0" w:after="0" w:line="25" w:lineRule="atLeast"/>
        <w:ind w:left="1800" w:firstLine="0"/>
        <w:contextualSpacing/>
        <w:jc w:val="both"/>
        <w:rPr>
          <w:rFonts w:hint="default" w:ascii="Cambria" w:hAnsi="Cambria" w:cs="Cambria"/>
          <w:sz w:val="20"/>
          <w:szCs w:val="20"/>
        </w:rPr>
      </w:pPr>
    </w:p>
    <w:p>
      <w:pPr>
        <w:spacing w:line="25" w:lineRule="atLeast"/>
        <w:jc w:val="both"/>
        <w:rPr>
          <w:rFonts w:hint="default" w:ascii="Cambria" w:hAnsi="Cambria" w:cs="Cambria"/>
          <w:sz w:val="20"/>
          <w:szCs w:val="20"/>
        </w:rPr>
      </w:pPr>
      <w:r>
        <w:rPr>
          <w:rFonts w:hint="default" w:ascii="Cambria" w:hAnsi="Cambria" w:cs="Cambria"/>
          <w:b/>
          <w:sz w:val="20"/>
          <w:szCs w:val="20"/>
        </w:rPr>
        <w:t>Texture:</w:t>
      </w:r>
      <w:r>
        <w:rPr>
          <w:rFonts w:hint="default" w:ascii="Cambria" w:hAnsi="Cambria" w:cs="Cambria"/>
          <w:sz w:val="20"/>
          <w:szCs w:val="20"/>
        </w:rPr>
        <w:t xml:space="preserve"> - Texture is the characteristic placement and arrangement of repetitions of tone or colour in an image or photograph. In other words, it may be defined as tonal variation within a limit which is small enough to be discerned/mapped individually/separately but resolvable in the image/photograph</w:t>
      </w:r>
      <w:r>
        <w:rPr>
          <w:rFonts w:hint="default" w:ascii="Cambria" w:hAnsi="Cambria" w:cs="Cambria"/>
          <w:i/>
          <w:sz w:val="20"/>
          <w:szCs w:val="20"/>
        </w:rPr>
        <w:t xml:space="preserve">. </w:t>
      </w:r>
      <w:r>
        <w:rPr>
          <w:rFonts w:hint="default" w:ascii="Cambria" w:hAnsi="Cambria" w:cs="Cambria"/>
          <w:sz w:val="20"/>
          <w:szCs w:val="20"/>
        </w:rPr>
        <w:t>Colwell (1952), defined texture as ‘the frequency of tone change within the image ….. and …is produced by all aggregate of unit features too small to be clearly discerned individually on the photographs’ or ‘ the aggregate arrangement of minute images expressed by tone, shape, size and pattern’.</w:t>
      </w:r>
    </w:p>
    <w:p>
      <w:pPr>
        <w:spacing w:line="25" w:lineRule="atLeast"/>
        <w:jc w:val="both"/>
        <w:rPr>
          <w:rFonts w:hint="default" w:ascii="Cambria" w:hAnsi="Cambria" w:cs="Cambria"/>
          <w:sz w:val="20"/>
          <w:szCs w:val="20"/>
        </w:rPr>
      </w:pPr>
    </w:p>
    <w:p>
      <w:pPr>
        <w:spacing w:line="25" w:lineRule="atLeast"/>
        <w:jc w:val="both"/>
        <w:rPr>
          <w:rFonts w:hint="default" w:ascii="Cambria" w:hAnsi="Cambria" w:cs="Cambria"/>
          <w:sz w:val="20"/>
          <w:szCs w:val="20"/>
        </w:rPr>
      </w:pPr>
      <w:r>
        <w:rPr>
          <w:rFonts w:hint="default" w:ascii="Cambria" w:hAnsi="Cambria" w:cs="Cambria"/>
          <w:sz w:val="20"/>
          <w:szCs w:val="20"/>
        </w:rPr>
        <w:t>Texture is a function of photo scale and depends upon magnification and reduction. The texture due to tonal change within the image may be called a photographic texture. The followings terms are used in describing the texture:</w:t>
      </w:r>
    </w:p>
    <w:p>
      <w:pPr>
        <w:spacing w:line="25" w:lineRule="atLeast"/>
        <w:jc w:val="both"/>
        <w:rPr>
          <w:rFonts w:hint="default" w:ascii="Cambria" w:hAnsi="Cambria" w:cs="Cambria"/>
          <w:sz w:val="20"/>
          <w:szCs w:val="20"/>
        </w:rPr>
      </w:pPr>
    </w:p>
    <w:p>
      <w:pPr>
        <w:pStyle w:val="15"/>
        <w:numPr>
          <w:ilvl w:val="0"/>
          <w:numId w:val="8"/>
        </w:numPr>
        <w:spacing w:before="0" w:after="0" w:line="25" w:lineRule="atLeast"/>
        <w:contextualSpacing/>
        <w:jc w:val="both"/>
        <w:rPr>
          <w:rFonts w:hint="default" w:ascii="Cambria" w:hAnsi="Cambria" w:cs="Cambria"/>
          <w:sz w:val="20"/>
          <w:szCs w:val="20"/>
        </w:rPr>
      </w:pPr>
      <w:r>
        <w:rPr>
          <w:rFonts w:hint="default" w:ascii="Cambria" w:hAnsi="Cambria" w:cs="Cambria"/>
          <w:sz w:val="20"/>
          <w:szCs w:val="20"/>
        </w:rPr>
        <w:t>Coarse – rough, b. smooth – fine, c. even – uneven, d. banded, e. mottled, f. speckled, g. granular, h. linear, i. blocky, j. matted, k. wooly etc,.</w:t>
      </w:r>
    </w:p>
    <w:p>
      <w:pPr>
        <w:pStyle w:val="15"/>
        <w:spacing w:line="25" w:lineRule="atLeast"/>
        <w:ind w:left="0" w:leftChars="0" w:firstLine="0" w:firstLineChars="0"/>
        <w:jc w:val="both"/>
        <w:rPr>
          <w:rFonts w:hint="default" w:ascii="Cambria" w:hAnsi="Cambria" w:cs="Cambria"/>
          <w:sz w:val="20"/>
          <w:szCs w:val="20"/>
        </w:rPr>
      </w:pPr>
    </w:p>
    <w:p>
      <w:pPr>
        <w:spacing w:line="25" w:lineRule="atLeast"/>
        <w:jc w:val="both"/>
        <w:rPr>
          <w:rFonts w:hint="default" w:ascii="Cambria" w:hAnsi="Cambria" w:cs="Cambria"/>
          <w:sz w:val="20"/>
          <w:szCs w:val="20"/>
        </w:rPr>
      </w:pPr>
      <w:r>
        <w:rPr>
          <w:rFonts w:hint="default" w:ascii="Cambria" w:hAnsi="Cambria" w:cs="Cambria"/>
          <w:sz w:val="20"/>
          <w:szCs w:val="20"/>
        </w:rPr>
        <w:t>The term texture has different meanings when used with specific field of studies as given below</w:t>
      </w:r>
    </w:p>
    <w:p>
      <w:pPr>
        <w:pStyle w:val="15"/>
        <w:numPr>
          <w:ilvl w:val="0"/>
          <w:numId w:val="9"/>
        </w:numPr>
        <w:spacing w:before="0" w:after="0" w:line="25" w:lineRule="atLeast"/>
        <w:contextualSpacing/>
        <w:jc w:val="both"/>
        <w:rPr>
          <w:rFonts w:hint="default" w:ascii="Cambria" w:hAnsi="Cambria" w:cs="Cambria"/>
          <w:sz w:val="20"/>
          <w:szCs w:val="20"/>
        </w:rPr>
      </w:pPr>
      <w:r>
        <w:rPr>
          <w:rFonts w:hint="default" w:ascii="Cambria" w:hAnsi="Cambria" w:cs="Cambria"/>
          <w:sz w:val="20"/>
          <w:szCs w:val="20"/>
        </w:rPr>
        <w:t>Topographic texture- the term is used to described the degree of dissection of land surface.</w:t>
      </w:r>
    </w:p>
    <w:p>
      <w:pPr>
        <w:pStyle w:val="15"/>
        <w:numPr>
          <w:ilvl w:val="0"/>
          <w:numId w:val="9"/>
        </w:numPr>
        <w:spacing w:before="0" w:after="0" w:line="25" w:lineRule="atLeast"/>
        <w:contextualSpacing/>
        <w:jc w:val="both"/>
        <w:rPr>
          <w:rFonts w:hint="default" w:ascii="Cambria" w:hAnsi="Cambria" w:cs="Cambria"/>
          <w:sz w:val="20"/>
          <w:szCs w:val="20"/>
        </w:rPr>
      </w:pPr>
      <w:r>
        <w:rPr>
          <w:rFonts w:hint="default" w:ascii="Cambria" w:hAnsi="Cambria" w:cs="Cambria"/>
          <w:sz w:val="20"/>
          <w:szCs w:val="20"/>
        </w:rPr>
        <w:t>Drainage texture or drainage density – wide spacing of streams results in coarse texture of low drainage density and close spacing of streams results in fine texture or high drainage density.</w:t>
      </w:r>
    </w:p>
    <w:p>
      <w:pPr>
        <w:pStyle w:val="15"/>
        <w:numPr>
          <w:ilvl w:val="0"/>
          <w:numId w:val="9"/>
        </w:numPr>
        <w:spacing w:before="0" w:after="0" w:line="25" w:lineRule="atLeast"/>
        <w:contextualSpacing/>
        <w:jc w:val="both"/>
        <w:rPr>
          <w:rFonts w:hint="default" w:ascii="Cambria" w:hAnsi="Cambria" w:cs="Cambria"/>
          <w:sz w:val="20"/>
          <w:szCs w:val="20"/>
        </w:rPr>
      </w:pPr>
      <w:r>
        <w:rPr>
          <w:rFonts w:hint="default" w:ascii="Cambria" w:hAnsi="Cambria" w:cs="Cambria"/>
          <w:sz w:val="20"/>
          <w:szCs w:val="20"/>
        </w:rPr>
        <w:t>Soil texture – it must be interpreted from other recognition elements such as porosity, drainage, grain size, vegetation etc.</w:t>
      </w:r>
    </w:p>
    <w:p>
      <w:pPr>
        <w:pStyle w:val="15"/>
        <w:spacing w:before="0" w:after="0" w:line="25" w:lineRule="atLeast"/>
        <w:contextualSpacing/>
        <w:jc w:val="both"/>
        <w:rPr>
          <w:rFonts w:hint="default" w:ascii="Cambria" w:hAnsi="Cambria" w:cs="Cambria"/>
          <w:sz w:val="20"/>
          <w:szCs w:val="20"/>
        </w:rPr>
      </w:pPr>
    </w:p>
    <w:p>
      <w:pPr>
        <w:spacing w:line="25" w:lineRule="atLeast"/>
        <w:jc w:val="both"/>
        <w:rPr>
          <w:rFonts w:hint="default" w:ascii="Cambria" w:hAnsi="Cambria" w:cs="Cambria"/>
          <w:sz w:val="20"/>
          <w:szCs w:val="20"/>
        </w:rPr>
      </w:pPr>
      <w:r>
        <w:rPr>
          <w:rFonts w:hint="default" w:ascii="Cambria" w:hAnsi="Cambria" w:cs="Cambria"/>
          <w:b/>
          <w:sz w:val="20"/>
          <w:szCs w:val="20"/>
        </w:rPr>
        <w:t>Pattern: -</w:t>
      </w:r>
      <w:r>
        <w:rPr>
          <w:rFonts w:hint="default" w:ascii="Cambria" w:hAnsi="Cambria" w:cs="Cambria"/>
          <w:sz w:val="20"/>
          <w:szCs w:val="20"/>
        </w:rPr>
        <w:t xml:space="preserve"> Pattern is an important recognition element and also it is a very diagnostic characteristic of many features or objects. It represents the orderly or the typical spatial arrangement of objects or features in the landscape such as geological, topographic, vegetation, cultural etc. The objects may be arranged randomly or systematically. They may be natural or man-made. If the features that makes a pattern becomes too small to be identified as on small scale photographs or image, they may then form a photographic texture. Random, systematic, circular, centripetal, oval, curvilinear, linear, radiating, rectangular, block, hexagonal, pentagonal, octagonal, etc., are some of the terminologies used in describing the texture. </w:t>
      </w:r>
    </w:p>
    <w:p>
      <w:pPr>
        <w:spacing w:line="25" w:lineRule="atLeast"/>
        <w:jc w:val="both"/>
        <w:rPr>
          <w:rFonts w:hint="default" w:ascii="Cambria" w:hAnsi="Cambria" w:cs="Cambria"/>
          <w:sz w:val="20"/>
          <w:szCs w:val="20"/>
        </w:rPr>
      </w:pPr>
      <w:r>
        <w:rPr>
          <w:rFonts w:hint="default" w:ascii="Cambria" w:hAnsi="Cambria" w:cs="Cambria"/>
          <w:b/>
          <w:bCs/>
          <w:sz w:val="20"/>
          <w:szCs w:val="20"/>
        </w:rPr>
        <w:t>Shape</w:t>
      </w:r>
      <w:r>
        <w:rPr>
          <w:rFonts w:hint="default" w:ascii="Cambria" w:hAnsi="Cambria" w:cs="Cambria"/>
          <w:sz w:val="20"/>
          <w:szCs w:val="20"/>
        </w:rPr>
        <w:t>: - Shape refers to the outline of an object or it concerns the general form or configuration of various types of features. It is also considered under terrain elements. Shapes may be man-made such as dams, playgrounds/stadium, roads, buildings etc. which can be easily identified on the basis of their typical shape &amp; layout or natural such as sandbars, alluvial fan, terraces (fluvial or man-made) etc. Various natural or man-made features present on the earth’s surface can be identified by their distinct shapes. Some of the examples are given below</w:t>
      </w:r>
      <w:r>
        <w:rPr>
          <w:rFonts w:hint="default" w:ascii="Cambria" w:hAnsi="Cambria" w:cs="Cambria"/>
        </w:rPr>
        <mc:AlternateContent>
          <mc:Choice Requires="wps">
            <w:drawing>
              <wp:anchor distT="0" distB="0" distL="114300" distR="114300" simplePos="0" relativeHeight="251659264" behindDoc="0" locked="0" layoutInCell="0" allowOverlap="1">
                <wp:simplePos x="0" y="0"/>
                <wp:positionH relativeFrom="column">
                  <wp:posOffset>-5558155</wp:posOffset>
                </wp:positionH>
                <wp:positionV relativeFrom="paragraph">
                  <wp:posOffset>269240</wp:posOffset>
                </wp:positionV>
                <wp:extent cx="1256030" cy="265430"/>
                <wp:effectExtent l="0" t="0" r="0" b="0"/>
                <wp:wrapNone/>
                <wp:docPr id="27" name="Frame10"/>
                <wp:cNvGraphicFramePr/>
                <a:graphic xmlns:a="http://schemas.openxmlformats.org/drawingml/2006/main">
                  <a:graphicData uri="http://schemas.microsoft.com/office/word/2010/wordprocessingShape">
                    <wps:wsp>
                      <wps:cNvSpPr txBox="1"/>
                      <wps:spPr>
                        <a:xfrm>
                          <a:off x="0" y="0"/>
                          <a:ext cx="1256030" cy="265430"/>
                        </a:xfrm>
                        <a:prstGeom prst="rect">
                          <a:avLst/>
                        </a:prstGeom>
                        <a:solidFill>
                          <a:srgbClr val="FFFFFF">
                            <a:alpha val="0"/>
                          </a:srgbClr>
                        </a:solidFill>
                      </wps:spPr>
                      <wps:txbx>
                        <w:txbxContent>
                          <w:p>
                            <w:pPr>
                              <w:pStyle w:val="16"/>
                              <w:rPr>
                                <w:rFonts w:ascii="Verdana" w:hAnsi="Verdana"/>
                                <w:sz w:val="16"/>
                                <w:szCs w:val="16"/>
                              </w:rPr>
                            </w:pPr>
                            <w:r>
                              <w:rPr>
                                <w:rFonts w:ascii="Verdana" w:hAnsi="Verdana"/>
                                <w:sz w:val="16"/>
                                <w:szCs w:val="16"/>
                              </w:rPr>
                              <w:t>Fig: 7, Curvilinear</w:t>
                            </w:r>
                          </w:p>
                        </w:txbxContent>
                      </wps:txbx>
                      <wps:bodyPr lIns="91440" tIns="45720" rIns="91440" bIns="45720" anchor="t">
                        <a:noAutofit/>
                      </wps:bodyPr>
                    </wps:wsp>
                  </a:graphicData>
                </a:graphic>
              </wp:anchor>
            </w:drawing>
          </mc:Choice>
          <mc:Fallback>
            <w:pict>
              <v:shape id="Frame10" o:spid="_x0000_s1026" o:spt="202" type="#_x0000_t202" style="position:absolute;left:0pt;margin-left:-437.65pt;margin-top:21.2pt;height:20.9pt;width:98.9pt;z-index:251659264;mso-width-relative:page;mso-height-relative:page;" fillcolor="#FFFFFF" filled="t" stroked="f" coordsize="21600,21600" o:allowincell="f" o:gfxdata="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1zmGI2gAAAAsBAAAPAAAAAAAAAAEAIAAA&#10;ACIAAABkcnMvZG93bnJldi54bWxQSwECFAAUAAAACACHTuJAxberdNEBAADGAwAADgAAAAAAAAAB&#10;ACAAAAApAQAAZHJzL2Uyb0RvYy54bWxQSwUGAAAAAAYABgBZAQAAbAUAAAAA&#10;">
                <v:fill on="t" opacity="0f" focussize="0,0"/>
                <v:stroke on="f"/>
                <v:imagedata o:title=""/>
                <o:lock v:ext="edit" aspectratio="f"/>
                <v:textbox>
                  <w:txbxContent>
                    <w:p>
                      <w:pPr>
                        <w:pStyle w:val="16"/>
                        <w:rPr>
                          <w:rFonts w:ascii="Verdana" w:hAnsi="Verdana"/>
                          <w:sz w:val="16"/>
                          <w:szCs w:val="16"/>
                        </w:rPr>
                      </w:pPr>
                      <w:r>
                        <w:rPr>
                          <w:rFonts w:ascii="Verdana" w:hAnsi="Verdana"/>
                          <w:sz w:val="16"/>
                          <w:szCs w:val="16"/>
                        </w:rPr>
                        <w:t>Fig: 7, Curvilinear</w:t>
                      </w:r>
                    </w:p>
                  </w:txbxContent>
                </v:textbox>
              </v:shape>
            </w:pict>
          </mc:Fallback>
        </mc:AlternateContent>
      </w:r>
      <w:r>
        <w:rPr>
          <w:rFonts w:hint="default" w:ascii="Cambria" w:hAnsi="Cambria" w:cs="Cambria"/>
        </w:rPr>
        <mc:AlternateContent>
          <mc:Choice Requires="wps">
            <w:drawing>
              <wp:anchor distT="0" distB="0" distL="114300" distR="114300" simplePos="0" relativeHeight="251659264" behindDoc="0" locked="0" layoutInCell="0" allowOverlap="1">
                <wp:simplePos x="0" y="0"/>
                <wp:positionH relativeFrom="column">
                  <wp:posOffset>-3868420</wp:posOffset>
                </wp:positionH>
                <wp:positionV relativeFrom="paragraph">
                  <wp:posOffset>223520</wp:posOffset>
                </wp:positionV>
                <wp:extent cx="1664970" cy="362585"/>
                <wp:effectExtent l="0" t="0" r="0" b="0"/>
                <wp:wrapNone/>
                <wp:docPr id="29" name="Frame11"/>
                <wp:cNvGraphicFramePr/>
                <a:graphic xmlns:a="http://schemas.openxmlformats.org/drawingml/2006/main">
                  <a:graphicData uri="http://schemas.microsoft.com/office/word/2010/wordprocessingShape">
                    <wps:wsp>
                      <wps:cNvSpPr txBox="1"/>
                      <wps:spPr>
                        <a:xfrm>
                          <a:off x="0" y="0"/>
                          <a:ext cx="1664970" cy="362585"/>
                        </a:xfrm>
                        <a:prstGeom prst="rect">
                          <a:avLst/>
                        </a:prstGeom>
                        <a:solidFill>
                          <a:srgbClr val="FFFFFF">
                            <a:alpha val="0"/>
                          </a:srgbClr>
                        </a:solidFill>
                      </wps:spPr>
                      <wps:txbx>
                        <w:txbxContent>
                          <w:p>
                            <w:pPr>
                              <w:pStyle w:val="16"/>
                              <w:jc w:val="center"/>
                              <w:rPr>
                                <w:rFonts w:ascii="Verdana" w:hAnsi="Verdana"/>
                                <w:sz w:val="16"/>
                                <w:szCs w:val="16"/>
                              </w:rPr>
                            </w:pPr>
                            <w:r>
                              <w:rPr>
                                <w:rFonts w:ascii="Verdana" w:hAnsi="Verdana"/>
                                <w:sz w:val="16"/>
                                <w:szCs w:val="16"/>
                              </w:rPr>
                              <w:t>Fig: 8, Systematic,</w:t>
                            </w:r>
                          </w:p>
                          <w:p>
                            <w:pPr>
                              <w:pStyle w:val="16"/>
                              <w:jc w:val="center"/>
                              <w:rPr>
                                <w:rFonts w:ascii="Verdana" w:hAnsi="Verdana"/>
                                <w:sz w:val="16"/>
                                <w:szCs w:val="16"/>
                              </w:rPr>
                            </w:pPr>
                            <w:r>
                              <w:rPr>
                                <w:rFonts w:ascii="Verdana" w:hAnsi="Verdana"/>
                                <w:sz w:val="16"/>
                                <w:szCs w:val="16"/>
                              </w:rPr>
                              <w:t>Triangular</w:t>
                            </w:r>
                          </w:p>
                        </w:txbxContent>
                      </wps:txbx>
                      <wps:bodyPr lIns="91440" tIns="45720" rIns="91440" bIns="45720" anchor="t">
                        <a:noAutofit/>
                      </wps:bodyPr>
                    </wps:wsp>
                  </a:graphicData>
                </a:graphic>
              </wp:anchor>
            </w:drawing>
          </mc:Choice>
          <mc:Fallback>
            <w:pict>
              <v:shape id="Frame11" o:spid="_x0000_s1026" o:spt="202" type="#_x0000_t202" style="position:absolute;left:0pt;margin-left:-304.6pt;margin-top:17.6pt;height:28.55pt;width:131.1pt;z-index:251659264;mso-width-relative:page;mso-height-relative:page;" fillcolor="#FFFFFF" filled="t" stroked="f" coordsize="21600,21600" o:allowincell="f" o:gfxdata="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XD8jAtoAAAALAQAADwAAAAAAAAAB&#10;ACAAAAAiAAAAZHJzL2Rvd25yZXYueG1sUEsBAhQAFAAAAAgAh07iQO5aSo7VAQAAxgMAAA4AAAAA&#10;AAAAAQAgAAAAKQEAAGRycy9lMm9Eb2MueG1sUEsFBgAAAAAGAAYAWQEAAHAFAAAAAA==&#10;">
                <v:fill on="t" opacity="0f" focussize="0,0"/>
                <v:stroke on="f"/>
                <v:imagedata o:title=""/>
                <o:lock v:ext="edit" aspectratio="f"/>
                <v:textbox>
                  <w:txbxContent>
                    <w:p>
                      <w:pPr>
                        <w:pStyle w:val="16"/>
                        <w:jc w:val="center"/>
                        <w:rPr>
                          <w:rFonts w:ascii="Verdana" w:hAnsi="Verdana"/>
                          <w:sz w:val="16"/>
                          <w:szCs w:val="16"/>
                        </w:rPr>
                      </w:pPr>
                      <w:r>
                        <w:rPr>
                          <w:rFonts w:ascii="Verdana" w:hAnsi="Verdana"/>
                          <w:sz w:val="16"/>
                          <w:szCs w:val="16"/>
                        </w:rPr>
                        <w:t>Fig: 8, Systematic,</w:t>
                      </w:r>
                    </w:p>
                    <w:p>
                      <w:pPr>
                        <w:pStyle w:val="16"/>
                        <w:jc w:val="center"/>
                        <w:rPr>
                          <w:rFonts w:ascii="Verdana" w:hAnsi="Verdana"/>
                          <w:sz w:val="16"/>
                          <w:szCs w:val="16"/>
                        </w:rPr>
                      </w:pPr>
                      <w:r>
                        <w:rPr>
                          <w:rFonts w:ascii="Verdana" w:hAnsi="Verdana"/>
                          <w:sz w:val="16"/>
                          <w:szCs w:val="16"/>
                        </w:rPr>
                        <w:t>Triangular</w:t>
                      </w:r>
                    </w:p>
                  </w:txbxContent>
                </v:textbox>
              </v:shape>
            </w:pict>
          </mc:Fallback>
        </mc:AlternateContent>
      </w:r>
    </w:p>
    <w:p>
      <w:pPr>
        <w:spacing w:line="25" w:lineRule="atLeast"/>
        <w:jc w:val="both"/>
        <w:rPr>
          <w:rFonts w:hint="default" w:ascii="Cambria" w:hAnsi="Cambria" w:cs="Cambria"/>
          <w:sz w:val="20"/>
          <w:szCs w:val="20"/>
        </w:rPr>
      </w:pPr>
    </w:p>
    <w:p>
      <w:pPr>
        <w:spacing w:line="25" w:lineRule="atLeast"/>
        <w:jc w:val="both"/>
        <w:rPr>
          <w:rFonts w:hint="default" w:ascii="Cambria" w:hAnsi="Cambria" w:cs="Cambria"/>
          <w:sz w:val="20"/>
          <w:szCs w:val="20"/>
        </w:rPr>
      </w:pPr>
      <w:r>
        <w:rPr>
          <w:rFonts w:hint="default" w:ascii="Cambria" w:hAnsi="Cambria" w:cs="Cambria"/>
          <w:sz w:val="20"/>
          <w:szCs w:val="20"/>
        </w:rPr>
        <w:tab/>
      </w:r>
      <w:r>
        <w:rPr>
          <w:rFonts w:hint="default" w:ascii="Cambria" w:hAnsi="Cambria" w:cs="Cambria"/>
          <w:sz w:val="20"/>
          <w:szCs w:val="20"/>
        </w:rPr>
        <w:tab/>
      </w:r>
      <w:r>
        <w:rPr>
          <w:rFonts w:hint="default" w:ascii="Cambria" w:hAnsi="Cambria" w:cs="Cambria"/>
          <w:sz w:val="20"/>
          <w:szCs w:val="20"/>
        </w:rPr>
        <w:tab/>
      </w:r>
      <w:r>
        <w:rPr>
          <w:rFonts w:hint="default" w:ascii="Cambria" w:hAnsi="Cambria" w:cs="Cambria"/>
          <w:sz w:val="20"/>
          <w:szCs w:val="20"/>
        </w:rPr>
        <w:tab/>
      </w:r>
      <w:r>
        <w:rPr>
          <w:rFonts w:hint="default" w:ascii="Cambria" w:hAnsi="Cambria" w:cs="Cambria"/>
          <w:sz w:val="20"/>
          <w:szCs w:val="20"/>
        </w:rPr>
        <w:tab/>
      </w:r>
    </w:p>
    <w:p>
      <w:pPr>
        <w:spacing w:line="25" w:lineRule="atLeast"/>
        <w:jc w:val="both"/>
        <w:rPr>
          <w:rFonts w:hint="default" w:ascii="Cambria" w:hAnsi="Cambria" w:cs="Cambria"/>
          <w:bCs/>
          <w:sz w:val="20"/>
          <w:szCs w:val="20"/>
        </w:rPr>
      </w:pPr>
      <w:r>
        <w:rPr>
          <w:rFonts w:hint="default" w:ascii="Cambria" w:hAnsi="Cambria" w:cs="Cambria"/>
          <w:b/>
          <w:sz w:val="20"/>
          <w:szCs w:val="20"/>
        </w:rPr>
        <w:t xml:space="preserve">Size: - </w:t>
      </w:r>
      <w:r>
        <w:rPr>
          <w:rFonts w:hint="default" w:ascii="Cambria" w:hAnsi="Cambria" w:cs="Cambria"/>
          <w:bCs/>
          <w:sz w:val="20"/>
          <w:szCs w:val="20"/>
        </w:rPr>
        <w:t>Size is defined as ‘a measure of surface or volume dimension of an object. The size of an object is one of the most distinguishing characteristics and one of the most important elements of image/photo interpretation. Measuring the size of few well-known objects in an image such as car length, road, railroad width, size of the typical single house in the area, etc. allows us to understand the size of unknown features in the image and eventually to identify them. However, an idea of the size of an object can be obtained only after the scale of the image or photographs is known. Size, when considered in conjunction with shape and association is a very useful parameter. Field dimensions of major sports such as baseball, football and cricket ground, tennis are standardized worldwide. If these features are visible within an image, it is possible to determine the size of other objects in the scene by comparing their dimensions with those of the known object dimension.</w:t>
      </w:r>
    </w:p>
    <w:p>
      <w:pPr>
        <w:spacing w:line="25" w:lineRule="atLeast"/>
        <w:jc w:val="both"/>
        <w:rPr>
          <w:rFonts w:hint="default" w:ascii="Cambria" w:hAnsi="Cambria" w:cs="Cambria"/>
          <w:b/>
          <w:bCs/>
          <w:sz w:val="20"/>
          <w:szCs w:val="20"/>
        </w:rPr>
      </w:pPr>
    </w:p>
    <w:p>
      <w:pPr>
        <w:spacing w:line="25" w:lineRule="atLeast"/>
        <w:jc w:val="both"/>
        <w:rPr>
          <w:rFonts w:hint="default" w:ascii="Cambria" w:hAnsi="Cambria" w:cs="Cambria"/>
          <w:bCs/>
          <w:sz w:val="20"/>
          <w:szCs w:val="20"/>
        </w:rPr>
      </w:pPr>
      <w:r>
        <w:rPr>
          <w:rFonts w:hint="default" w:ascii="Cambria" w:hAnsi="Cambria" w:cs="Cambria"/>
          <w:b/>
          <w:bCs/>
          <w:sz w:val="20"/>
          <w:szCs w:val="20"/>
        </w:rPr>
        <w:t>Shadow:</w:t>
      </w:r>
      <w:r>
        <w:rPr>
          <w:rFonts w:hint="default" w:ascii="Cambria" w:hAnsi="Cambria" w:cs="Cambria"/>
          <w:bCs/>
          <w:sz w:val="20"/>
          <w:szCs w:val="20"/>
        </w:rPr>
        <w:t xml:space="preserve"> - Shadow cast by objects is at times quite informative. It may be natural or man-made objects/features. It gets more pronounced on low-sun angle images. </w:t>
      </w:r>
    </w:p>
    <w:p>
      <w:pPr>
        <w:spacing w:line="25" w:lineRule="atLeast"/>
        <w:ind w:firstLine="360"/>
        <w:jc w:val="both"/>
        <w:rPr>
          <w:rFonts w:hint="default" w:ascii="Cambria" w:hAnsi="Cambria" w:cs="Cambria"/>
          <w:bCs/>
          <w:sz w:val="20"/>
          <w:szCs w:val="20"/>
        </w:rPr>
      </w:pPr>
      <w:r>
        <w:rPr>
          <w:rFonts w:hint="default" w:ascii="Cambria" w:hAnsi="Cambria" w:cs="Cambria"/>
        </w:rPr>
        <mc:AlternateContent>
          <mc:Choice Requires="wps">
            <w:drawing>
              <wp:anchor distT="0" distB="0" distL="114300" distR="114300" simplePos="0" relativeHeight="251659264" behindDoc="0" locked="0" layoutInCell="0" allowOverlap="1">
                <wp:simplePos x="0" y="0"/>
                <wp:positionH relativeFrom="column">
                  <wp:posOffset>-3129915</wp:posOffset>
                </wp:positionH>
                <wp:positionV relativeFrom="paragraph">
                  <wp:posOffset>1189355</wp:posOffset>
                </wp:positionV>
                <wp:extent cx="1522730" cy="320675"/>
                <wp:effectExtent l="0" t="0" r="0" b="0"/>
                <wp:wrapNone/>
                <wp:docPr id="47" name="Frame18"/>
                <wp:cNvGraphicFramePr/>
                <a:graphic xmlns:a="http://schemas.openxmlformats.org/drawingml/2006/main">
                  <a:graphicData uri="http://schemas.microsoft.com/office/word/2010/wordprocessingShape">
                    <wps:wsp>
                      <wps:cNvSpPr txBox="1"/>
                      <wps:spPr>
                        <a:xfrm>
                          <a:off x="0" y="0"/>
                          <a:ext cx="1522730" cy="320675"/>
                        </a:xfrm>
                        <a:prstGeom prst="rect">
                          <a:avLst/>
                        </a:prstGeom>
                        <a:solidFill>
                          <a:srgbClr val="FFFFFF">
                            <a:alpha val="0"/>
                          </a:srgbClr>
                        </a:solidFill>
                      </wps:spPr>
                      <wps:txbx>
                        <w:txbxContent>
                          <w:p>
                            <w:pPr>
                              <w:pStyle w:val="16"/>
                              <w:jc w:val="center"/>
                              <w:rPr>
                                <w:rFonts w:ascii="Verdana" w:hAnsi="Verdana"/>
                                <w:sz w:val="14"/>
                                <w:szCs w:val="14"/>
                              </w:rPr>
                            </w:pPr>
                            <w:r>
                              <w:rPr>
                                <w:rFonts w:ascii="Verdana" w:hAnsi="Verdana"/>
                                <w:sz w:val="14"/>
                                <w:szCs w:val="14"/>
                              </w:rPr>
                              <w:t>Fig: 15, Shadow cast man-made feature</w:t>
                            </w:r>
                          </w:p>
                          <w:p>
                            <w:pPr>
                              <w:pStyle w:val="16"/>
                              <w:rPr>
                                <w:szCs w:val="18"/>
                              </w:rPr>
                            </w:pPr>
                          </w:p>
                        </w:txbxContent>
                      </wps:txbx>
                      <wps:bodyPr lIns="91440" tIns="45720" rIns="91440" bIns="45720" anchor="t">
                        <a:noAutofit/>
                      </wps:bodyPr>
                    </wps:wsp>
                  </a:graphicData>
                </a:graphic>
              </wp:anchor>
            </w:drawing>
          </mc:Choice>
          <mc:Fallback>
            <w:pict>
              <v:shape id="Frame18" o:spid="_x0000_s1026" o:spt="202" type="#_x0000_t202" style="position:absolute;left:0pt;margin-left:-246.45pt;margin-top:93.65pt;height:25.25pt;width:119.9pt;z-index:251659264;mso-width-relative:page;mso-height-relative:page;" fillcolor="#FFFFFF" filled="t" stroked="f" coordsize="21600,21600" o:allowincell="f" o:gfxdata="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YXoa/bAAAADQEAAA8AAAAAAAAA&#10;AQAgAAAAIgAAAGRycy9kb3ducmV2LnhtbFBLAQIUABQAAAAIAIdO4kC3nkOJ1QEAAMYDAAAOAAAA&#10;AAAAAAEAIAAAACoBAABkcnMvZTJvRG9jLnhtbFBLBQYAAAAABgAGAFkBAABxBQAAAAA=&#10;">
                <v:fill on="t" opacity="0f" focussize="0,0"/>
                <v:stroke on="f"/>
                <v:imagedata o:title=""/>
                <o:lock v:ext="edit" aspectratio="f"/>
                <v:textbox>
                  <w:txbxContent>
                    <w:p>
                      <w:pPr>
                        <w:pStyle w:val="16"/>
                        <w:jc w:val="center"/>
                        <w:rPr>
                          <w:rFonts w:ascii="Verdana" w:hAnsi="Verdana"/>
                          <w:sz w:val="14"/>
                          <w:szCs w:val="14"/>
                        </w:rPr>
                      </w:pPr>
                      <w:r>
                        <w:rPr>
                          <w:rFonts w:ascii="Verdana" w:hAnsi="Verdana"/>
                          <w:sz w:val="14"/>
                          <w:szCs w:val="14"/>
                        </w:rPr>
                        <w:t>Fig: 15, Shadow cast man-made feature</w:t>
                      </w:r>
                    </w:p>
                    <w:p>
                      <w:pPr>
                        <w:pStyle w:val="16"/>
                        <w:rPr>
                          <w:szCs w:val="18"/>
                        </w:rPr>
                      </w:pPr>
                    </w:p>
                  </w:txbxContent>
                </v:textbox>
              </v:shape>
            </w:pict>
          </mc:Fallback>
        </mc:AlternateContent>
      </w:r>
      <w:r>
        <w:rPr>
          <w:rFonts w:hint="default" w:ascii="Cambria" w:hAnsi="Cambria" w:cs="Cambria"/>
        </w:rPr>
        <mc:AlternateContent>
          <mc:Choice Requires="wps">
            <w:drawing>
              <wp:anchor distT="0" distB="0" distL="114300" distR="114300" simplePos="0" relativeHeight="251659264" behindDoc="0" locked="0" layoutInCell="0" allowOverlap="1">
                <wp:simplePos x="0" y="0"/>
                <wp:positionH relativeFrom="column">
                  <wp:posOffset>-4660265</wp:posOffset>
                </wp:positionH>
                <wp:positionV relativeFrom="paragraph">
                  <wp:posOffset>1202055</wp:posOffset>
                </wp:positionV>
                <wp:extent cx="1330325" cy="331470"/>
                <wp:effectExtent l="0" t="0" r="0" b="0"/>
                <wp:wrapNone/>
                <wp:docPr id="48" name="Frame19"/>
                <wp:cNvGraphicFramePr/>
                <a:graphic xmlns:a="http://schemas.openxmlformats.org/drawingml/2006/main">
                  <a:graphicData uri="http://schemas.microsoft.com/office/word/2010/wordprocessingShape">
                    <wps:wsp>
                      <wps:cNvSpPr txBox="1"/>
                      <wps:spPr>
                        <a:xfrm>
                          <a:off x="0" y="0"/>
                          <a:ext cx="1330325" cy="331470"/>
                        </a:xfrm>
                        <a:prstGeom prst="rect">
                          <a:avLst/>
                        </a:prstGeom>
                        <a:solidFill>
                          <a:srgbClr val="FFFFFF">
                            <a:alpha val="0"/>
                          </a:srgbClr>
                        </a:solidFill>
                      </wps:spPr>
                      <wps:txbx>
                        <w:txbxContent>
                          <w:p>
                            <w:pPr>
                              <w:pStyle w:val="16"/>
                              <w:jc w:val="center"/>
                              <w:rPr>
                                <w:rFonts w:ascii="Verdana" w:hAnsi="Verdana"/>
                                <w:sz w:val="14"/>
                                <w:szCs w:val="14"/>
                              </w:rPr>
                            </w:pPr>
                            <w:r>
                              <w:rPr>
                                <w:rFonts w:ascii="Verdana" w:hAnsi="Verdana"/>
                                <w:sz w:val="14"/>
                                <w:szCs w:val="14"/>
                              </w:rPr>
                              <w:t>Fig: 14, Shadow cast man-made feature</w:t>
                            </w:r>
                          </w:p>
                          <w:p>
                            <w:pPr>
                              <w:pStyle w:val="16"/>
                            </w:pPr>
                          </w:p>
                        </w:txbxContent>
                      </wps:txbx>
                      <wps:bodyPr lIns="91440" tIns="45720" rIns="91440" bIns="45720" anchor="t">
                        <a:noAutofit/>
                      </wps:bodyPr>
                    </wps:wsp>
                  </a:graphicData>
                </a:graphic>
              </wp:anchor>
            </w:drawing>
          </mc:Choice>
          <mc:Fallback>
            <w:pict>
              <v:shape id="Frame19" o:spid="_x0000_s1026" o:spt="202" type="#_x0000_t202" style="position:absolute;left:0pt;margin-left:-366.95pt;margin-top:94.65pt;height:26.1pt;width:104.75pt;z-index:251659264;mso-width-relative:page;mso-height-relative:page;" fillcolor="#FFFFFF" filled="t" stroked="f" coordsize="21600,21600" o:allowincell="f" o:gfxdata="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PQy9nbcAAAADQEAAA8AAAAAAAAA&#10;AQAgAAAAIgAAAGRycy9kb3ducmV2LnhtbFBLAQIUABQAAAAIAIdO4kAunAgV1AEAAMYDAAAOAAAA&#10;AAAAAAEAIAAAACsBAABkcnMvZTJvRG9jLnhtbFBLBQYAAAAABgAGAFkBAABxBQAAAAA=&#10;">
                <v:fill on="t" opacity="0f" focussize="0,0"/>
                <v:stroke on="f"/>
                <v:imagedata o:title=""/>
                <o:lock v:ext="edit" aspectratio="f"/>
                <v:textbox>
                  <w:txbxContent>
                    <w:p>
                      <w:pPr>
                        <w:pStyle w:val="16"/>
                        <w:jc w:val="center"/>
                        <w:rPr>
                          <w:rFonts w:ascii="Verdana" w:hAnsi="Verdana"/>
                          <w:sz w:val="14"/>
                          <w:szCs w:val="14"/>
                        </w:rPr>
                      </w:pPr>
                      <w:r>
                        <w:rPr>
                          <w:rFonts w:ascii="Verdana" w:hAnsi="Verdana"/>
                          <w:sz w:val="14"/>
                          <w:szCs w:val="14"/>
                        </w:rPr>
                        <w:t>Fig: 14, Shadow cast man-made feature</w:t>
                      </w:r>
                    </w:p>
                    <w:p>
                      <w:pPr>
                        <w:pStyle w:val="16"/>
                      </w:pPr>
                    </w:p>
                  </w:txbxContent>
                </v:textbox>
              </v:shape>
            </w:pict>
          </mc:Fallback>
        </mc:AlternateContent>
      </w:r>
    </w:p>
    <w:p>
      <w:pPr>
        <w:spacing w:line="25" w:lineRule="atLeast"/>
        <w:jc w:val="both"/>
        <w:rPr>
          <w:rFonts w:hint="default" w:ascii="Cambria" w:hAnsi="Cambria" w:cs="Cambria"/>
          <w:bCs/>
          <w:sz w:val="20"/>
          <w:szCs w:val="20"/>
        </w:rPr>
      </w:pPr>
      <w:r>
        <w:rPr>
          <w:rFonts w:hint="default" w:ascii="Cambria" w:hAnsi="Cambria" w:cs="Cambria"/>
          <w:bCs/>
          <w:sz w:val="20"/>
          <w:szCs w:val="20"/>
        </w:rPr>
        <w:t xml:space="preserve">However, most remote sensor data is collected within plus-minus 2 hours of solar noon to avoid extensive shadows in the imagery. This is because shadows from objects can obscure other objects that might otherwise be detected and identified. On the other hand, the shadow cast by an object may be the only clue to an object’s identify. For example, consider the shadows cast by two people standing on a pier and the shadow cast by bench. Similarly, shadows cast by signs or bridges  are often more informative than the objects themselves in </w:t>
      </w:r>
      <w:r>
        <w:rPr>
          <w:rFonts w:hint="default" w:ascii="Cambria" w:hAnsi="Cambria" w:cs="Cambria"/>
          <w:bCs/>
          <w:sz w:val="20"/>
          <w:szCs w:val="20"/>
          <w:lang w:val="en-US"/>
        </w:rPr>
        <w:t>vertical</w:t>
      </w:r>
      <w:r>
        <w:rPr>
          <w:rFonts w:hint="default" w:ascii="Cambria" w:hAnsi="Cambria" w:cs="Cambria"/>
          <w:bCs/>
          <w:sz w:val="20"/>
          <w:szCs w:val="20"/>
        </w:rPr>
        <w:t xml:space="preserve"> aerial photographs. It may be useful in interpretation of tree type e.g. conifers, generally having a pointed canopy profile casts long slender shadows as compared to broad canopy. The type of tree in turn may have a relation with climatic condition of the area or region and underlying geologic material.</w:t>
      </w:r>
    </w:p>
    <w:p>
      <w:pPr>
        <w:spacing w:line="25" w:lineRule="atLeast"/>
        <w:jc w:val="both"/>
        <w:rPr>
          <w:rFonts w:hint="default" w:ascii="Cambria" w:hAnsi="Cambria" w:cs="Cambria"/>
          <w:bCs/>
          <w:sz w:val="20"/>
          <w:szCs w:val="20"/>
        </w:rPr>
      </w:pPr>
    </w:p>
    <w:p>
      <w:pPr>
        <w:pStyle w:val="15"/>
        <w:numPr>
          <w:ilvl w:val="0"/>
          <w:numId w:val="10"/>
        </w:numPr>
        <w:spacing w:before="0" w:after="0" w:line="25" w:lineRule="atLeast"/>
        <w:ind w:left="0" w:firstLine="720"/>
        <w:contextualSpacing/>
        <w:jc w:val="both"/>
        <w:rPr>
          <w:rFonts w:hint="default" w:ascii="Cambria" w:hAnsi="Cambria" w:cs="Cambria"/>
          <w:bCs/>
          <w:sz w:val="20"/>
          <w:szCs w:val="20"/>
        </w:rPr>
      </w:pPr>
      <w:r>
        <w:rPr>
          <w:rFonts w:hint="default" w:ascii="Cambria" w:hAnsi="Cambria" w:cs="Cambria"/>
          <w:b/>
          <w:bCs/>
          <w:sz w:val="20"/>
          <w:szCs w:val="20"/>
        </w:rPr>
        <w:t xml:space="preserve">Site/situation/association: </w:t>
      </w:r>
      <w:r>
        <w:rPr>
          <w:rFonts w:hint="default" w:ascii="Cambria" w:hAnsi="Cambria" w:cs="Cambria"/>
          <w:bCs/>
          <w:sz w:val="20"/>
          <w:szCs w:val="20"/>
        </w:rPr>
        <w:t xml:space="preserve">Site, situation and association elements of image interpretation are rarely used independently when analyzing an image. Rather they are used in interactive manner to arrive at a conclusion. A site has unique physical and/or socioeconomic characteristics. The physical characteristics might include elevation, slope, aspect, and type of surface cover e.g. bare soil, grass, shrub/scrub, forest, water, concrete, housing etc. and socioeconomic include the value of the land, adjacency of to water etc. Association refers to the fact that when we find a certain phenomena or activity, we almost invariably encounter related or associated features or activities. One of the example is a sawmill sited on a flat </w:t>
      </w:r>
      <w:r>
        <w:rPr>
          <w:rFonts w:hint="default" w:ascii="Cambria" w:hAnsi="Cambria" w:cs="Cambria"/>
          <w:bCs/>
          <w:sz w:val="20"/>
          <w:szCs w:val="20"/>
          <w:lang w:val="en-US"/>
        </w:rPr>
        <w:t>terrain-associated</w:t>
      </w:r>
      <w:r>
        <w:rPr>
          <w:rFonts w:hint="default" w:ascii="Cambria" w:hAnsi="Cambria" w:cs="Cambria"/>
          <w:bCs/>
          <w:sz w:val="20"/>
          <w:szCs w:val="20"/>
        </w:rPr>
        <w:t xml:space="preserve"> with large pile of raw timber, a furnace to dispose of wood waste products, and an extensive processing facility. Hindustan Paper Limited factories located at Nagaon and Silchar, Assam. Both the sites are on gentle foot hill slope or piedmont slope with large pile of bamboo as raw material, well connected to highway and railroad often used for transportation of raw material as well as dispose off the finished products for marketing. Clear visibility of smoke emanating from the chimney of the processing unit moving towards south which is in turn gives the logical understanding of wind direction at the time of imagery.</w:t>
      </w:r>
    </w:p>
    <w:p>
      <w:pPr>
        <w:pStyle w:val="15"/>
        <w:spacing w:before="0" w:after="0" w:line="25" w:lineRule="atLeast"/>
        <w:ind w:left="0" w:firstLine="0"/>
        <w:contextualSpacing/>
        <w:jc w:val="both"/>
        <w:rPr>
          <w:rFonts w:hint="default" w:ascii="Cambria" w:hAnsi="Cambria" w:cs="Cambria"/>
          <w:bCs/>
          <w:sz w:val="20"/>
          <w:szCs w:val="20"/>
        </w:rPr>
      </w:pPr>
    </w:p>
    <w:p>
      <w:pPr>
        <w:spacing w:line="25" w:lineRule="atLeast"/>
        <w:ind w:firstLine="720"/>
        <w:jc w:val="both"/>
        <w:rPr>
          <w:rFonts w:hint="default" w:ascii="Cambria" w:hAnsi="Cambria" w:cs="Cambria"/>
          <w:b/>
          <w:bCs/>
          <w:sz w:val="20"/>
          <w:szCs w:val="20"/>
        </w:rPr>
      </w:pPr>
      <w:r>
        <w:rPr>
          <w:rFonts w:hint="default" w:ascii="Cambria" w:hAnsi="Cambria" w:cs="Cambria"/>
          <w:bCs/>
          <w:sz w:val="20"/>
          <w:szCs w:val="20"/>
        </w:rPr>
        <w:t>The above elements of photo interpretation are used to make observation on photographs and images. However, interpretation in terms of various physical attributes and phenomena have to be based on sound knowledge of the relevant scientific discipline.</w:t>
      </w:r>
    </w:p>
    <w:p>
      <w:pPr>
        <w:spacing w:line="25" w:lineRule="atLeast"/>
        <w:rPr>
          <w:rFonts w:hint="default" w:ascii="Cambria" w:hAnsi="Cambria" w:cs="Cambria"/>
          <w:b/>
          <w:sz w:val="20"/>
          <w:szCs w:val="20"/>
        </w:rPr>
      </w:pPr>
      <w:r>
        <w:rPr>
          <w:rFonts w:hint="default" w:ascii="Cambria" w:hAnsi="Cambria" w:cs="Cambria"/>
          <w:b/>
          <w:sz w:val="20"/>
          <w:szCs w:val="20"/>
        </w:rPr>
        <w:t>C. Geotechnical or Terrain Elements</w:t>
      </w:r>
    </w:p>
    <w:p>
      <w:pPr>
        <w:spacing w:line="25" w:lineRule="atLeast"/>
        <w:jc w:val="both"/>
        <w:rPr>
          <w:rFonts w:hint="default" w:ascii="Cambria" w:hAnsi="Cambria" w:cs="Cambria"/>
          <w:bCs/>
          <w:sz w:val="20"/>
          <w:szCs w:val="20"/>
        </w:rPr>
      </w:pPr>
    </w:p>
    <w:p>
      <w:pPr>
        <w:spacing w:line="25" w:lineRule="atLeast"/>
        <w:jc w:val="both"/>
        <w:rPr>
          <w:rFonts w:hint="default" w:ascii="Cambria" w:hAnsi="Cambria" w:cs="Cambria"/>
          <w:bCs/>
          <w:sz w:val="20"/>
          <w:szCs w:val="20"/>
        </w:rPr>
      </w:pPr>
      <w:r>
        <w:rPr>
          <w:rFonts w:hint="default" w:ascii="Cambria" w:hAnsi="Cambria" w:cs="Cambria"/>
          <w:bCs/>
          <w:sz w:val="20"/>
          <w:szCs w:val="20"/>
        </w:rPr>
        <w:t xml:space="preserve">After the preliminary examination of photographs or satellite images the elements of photo interpretation are applied to study features on the Earth’s surface.  It includes the study of </w:t>
      </w:r>
    </w:p>
    <w:p>
      <w:pPr>
        <w:spacing w:line="25" w:lineRule="atLeast"/>
        <w:ind w:firstLine="360"/>
        <w:jc w:val="both"/>
        <w:rPr>
          <w:rFonts w:hint="default" w:ascii="Cambria" w:hAnsi="Cambria" w:cs="Cambria"/>
          <w:bCs/>
          <w:sz w:val="20"/>
          <w:szCs w:val="20"/>
        </w:rPr>
      </w:pPr>
      <w:r>
        <w:rPr>
          <w:rFonts w:hint="default" w:ascii="Cambria" w:hAnsi="Cambria" w:cs="Cambria"/>
          <w:bCs/>
          <w:sz w:val="20"/>
          <w:szCs w:val="20"/>
        </w:rPr>
        <w:t xml:space="preserve">a. Landform,                 b. Drainage pattern and density </w:t>
      </w:r>
    </w:p>
    <w:p>
      <w:pPr>
        <w:spacing w:line="25" w:lineRule="atLeast"/>
        <w:ind w:firstLine="360"/>
        <w:jc w:val="both"/>
        <w:rPr>
          <w:rFonts w:hint="default" w:ascii="Cambria" w:hAnsi="Cambria" w:cs="Cambria"/>
          <w:bCs/>
          <w:sz w:val="20"/>
          <w:szCs w:val="20"/>
        </w:rPr>
      </w:pPr>
      <w:r>
        <w:rPr>
          <w:rFonts w:hint="default" w:ascii="Cambria" w:hAnsi="Cambria" w:cs="Cambria"/>
          <w:bCs/>
          <w:sz w:val="20"/>
          <w:szCs w:val="20"/>
        </w:rPr>
        <w:t>c. Vegetation                d. Landuse               e. Erosion</w:t>
      </w:r>
      <w:r>
        <w:rPr>
          <w:rFonts w:hint="default" w:ascii="Cambria" w:hAnsi="Cambria" w:cs="Cambria"/>
          <w:bCs/>
          <w:sz w:val="20"/>
          <w:szCs w:val="20"/>
        </w:rPr>
        <w:tab/>
      </w:r>
    </w:p>
    <w:p>
      <w:pPr>
        <w:spacing w:line="25" w:lineRule="atLeast"/>
        <w:jc w:val="both"/>
        <w:rPr>
          <w:rFonts w:hint="default" w:ascii="Cambria" w:hAnsi="Cambria" w:cs="Cambria"/>
          <w:bCs/>
          <w:sz w:val="20"/>
          <w:szCs w:val="20"/>
        </w:rPr>
      </w:pPr>
    </w:p>
    <w:p>
      <w:pPr>
        <w:spacing w:line="25" w:lineRule="atLeast"/>
        <w:jc w:val="both"/>
        <w:rPr>
          <w:rFonts w:hint="default" w:ascii="Cambria" w:hAnsi="Cambria" w:cs="Cambria"/>
          <w:bCs/>
          <w:sz w:val="20"/>
          <w:szCs w:val="20"/>
        </w:rPr>
      </w:pPr>
      <w:r>
        <w:rPr>
          <w:rFonts w:hint="default" w:ascii="Cambria" w:hAnsi="Cambria" w:cs="Cambria"/>
          <w:b/>
          <w:bCs/>
          <w:sz w:val="20"/>
          <w:szCs w:val="20"/>
        </w:rPr>
        <w:t xml:space="preserve">Landform: - </w:t>
      </w:r>
      <w:r>
        <w:rPr>
          <w:rFonts w:hint="default" w:ascii="Cambria" w:hAnsi="Cambria" w:cs="Cambria"/>
          <w:bCs/>
          <w:sz w:val="20"/>
          <w:szCs w:val="20"/>
        </w:rPr>
        <w:t>Analysis of landform and physiography permits the identification of soils materials, and rock type etc. The shape, pattern and association of some landform features can be helpful in identifying geological features. For example, sand dunes have a peculiar typical pattern and shape, and are produced by wind action which in turn indicates arid eco-climate. Presence of river terrace, point bars, backswamps, natural levee, ox-bow lake , meander scar, palaeochannels etc., indicate fluvial environment</w:t>
      </w:r>
      <w:r>
        <w:rPr>
          <w:rFonts w:hint="default" w:ascii="Cambria" w:hAnsi="Cambria" w:cs="Cambria"/>
          <w:bCs/>
          <w:sz w:val="20"/>
          <w:szCs w:val="20"/>
          <w:lang w:val="en-US"/>
        </w:rPr>
        <w:t>.</w:t>
      </w:r>
      <w:r>
        <w:rPr>
          <w:rFonts w:hint="default" w:ascii="Cambria" w:hAnsi="Cambria" w:cs="Cambria"/>
          <w:bCs/>
          <w:sz w:val="20"/>
          <w:szCs w:val="20"/>
        </w:rPr>
        <w:t xml:space="preserve"> Presence of cuesta landforms showing clear dip slopes indicate</w:t>
      </w:r>
      <w:r>
        <w:rPr>
          <w:rFonts w:hint="default" w:ascii="Cambria" w:hAnsi="Cambria" w:cs="Cambria"/>
          <w:bCs/>
          <w:sz w:val="20"/>
          <w:szCs w:val="20"/>
          <w:lang w:val="en-US"/>
        </w:rPr>
        <w:t xml:space="preserve"> </w:t>
      </w:r>
      <w:r>
        <w:rPr>
          <w:rFonts w:hint="default" w:ascii="Cambria" w:hAnsi="Cambria" w:cs="Cambria"/>
          <w:bCs/>
          <w:sz w:val="20"/>
          <w:szCs w:val="20"/>
        </w:rPr>
        <w:t>sedimentary rocks having variable erodibility whereas presence of mesa indicates horizontal landform . Therefore, a systematic study of landforms is generally a pre-requisite in nearly all geological photo interpretation.</w:t>
      </w:r>
    </w:p>
    <w:p>
      <w:pPr>
        <w:spacing w:line="25" w:lineRule="atLeast"/>
        <w:jc w:val="both"/>
        <w:rPr>
          <w:rFonts w:hint="default" w:ascii="Cambria" w:hAnsi="Cambria" w:cs="Cambria"/>
          <w:bCs/>
          <w:sz w:val="20"/>
          <w:szCs w:val="20"/>
        </w:rPr>
      </w:pPr>
    </w:p>
    <w:p>
      <w:pPr>
        <w:pStyle w:val="15"/>
        <w:numPr>
          <w:ilvl w:val="0"/>
          <w:numId w:val="11"/>
        </w:numPr>
        <w:spacing w:before="0" w:after="0" w:line="25" w:lineRule="atLeast"/>
        <w:ind w:left="0" w:firstLine="0"/>
        <w:contextualSpacing/>
        <w:jc w:val="both"/>
        <w:rPr>
          <w:rFonts w:hint="default" w:ascii="Cambria" w:hAnsi="Cambria" w:cs="Cambria"/>
          <w:bCs/>
          <w:sz w:val="20"/>
          <w:szCs w:val="20"/>
        </w:rPr>
      </w:pPr>
      <w:r>
        <w:rPr>
          <w:rFonts w:hint="default" w:ascii="Cambria" w:hAnsi="Cambria" w:cs="Cambria"/>
          <w:b/>
          <w:bCs/>
          <w:sz w:val="20"/>
          <w:szCs w:val="20"/>
        </w:rPr>
        <w:t>Drainage pattern &amp; density</w:t>
      </w:r>
      <w:r>
        <w:rPr>
          <w:rFonts w:hint="default" w:ascii="Cambria" w:hAnsi="Cambria" w:cs="Cambria"/>
          <w:bCs/>
          <w:sz w:val="20"/>
          <w:szCs w:val="20"/>
        </w:rPr>
        <w:t xml:space="preserve">: - Drainage is one of the most important geotechnical elements for geological photo interpretation. A drainage pattern is the planimetric arrangement of streams, etched into the land surface by a drainage system. In other words, it is the spatial arrangement of streams which are generally the characteristics of a given soil, rock type, structure, or of a complex of several materials. Some of the examples are dendritic pattern , trellis pattern, radial pattern , parallel pattern, etc. Dendritic drainage is a tree like pattern found mostly in horizontal to gently dipping sedimentary rocks and uniformly resistance crystalline </w:t>
      </w:r>
    </w:p>
    <w:p>
      <w:pPr>
        <w:pStyle w:val="15"/>
        <w:spacing w:before="0" w:after="0" w:line="25" w:lineRule="atLeast"/>
        <w:ind w:left="0" w:firstLine="0"/>
        <w:contextualSpacing/>
        <w:jc w:val="both"/>
        <w:rPr>
          <w:rFonts w:hint="default" w:ascii="Cambria" w:hAnsi="Cambria" w:cs="Cambria"/>
          <w:b/>
          <w:bCs/>
          <w:sz w:val="20"/>
          <w:szCs w:val="20"/>
        </w:rPr>
      </w:pPr>
    </w:p>
    <w:p>
      <w:pPr>
        <w:pStyle w:val="15"/>
        <w:spacing w:before="0" w:after="0" w:line="25" w:lineRule="atLeast"/>
        <w:ind w:left="0" w:firstLine="0"/>
        <w:contextualSpacing/>
        <w:jc w:val="both"/>
        <w:rPr>
          <w:rFonts w:hint="default" w:ascii="Cambria" w:hAnsi="Cambria" w:cs="Cambria"/>
          <w:bCs/>
          <w:sz w:val="20"/>
          <w:szCs w:val="20"/>
        </w:rPr>
      </w:pPr>
      <w:r>
        <w:rPr>
          <w:rFonts w:hint="default" w:ascii="Cambria" w:hAnsi="Cambria" w:cs="Cambria"/>
          <w:bCs/>
          <w:sz w:val="20"/>
          <w:szCs w:val="20"/>
        </w:rPr>
        <w:tab/>
      </w:r>
      <w:r>
        <w:rPr>
          <w:rFonts w:hint="default" w:ascii="Cambria" w:hAnsi="Cambria" w:cs="Cambria"/>
          <w:bCs/>
          <w:sz w:val="20"/>
          <w:szCs w:val="20"/>
        </w:rPr>
        <w:tab/>
      </w:r>
    </w:p>
    <w:p>
      <w:pPr>
        <w:pStyle w:val="15"/>
        <w:spacing w:line="25" w:lineRule="atLeast"/>
        <w:ind w:left="0" w:firstLine="0"/>
        <w:jc w:val="both"/>
        <w:rPr>
          <w:rFonts w:hint="default" w:ascii="Cambria" w:hAnsi="Cambria" w:cs="Cambria"/>
          <w:bCs/>
          <w:sz w:val="20"/>
          <w:szCs w:val="20"/>
        </w:rPr>
      </w:pPr>
      <w:r>
        <w:rPr>
          <w:rFonts w:hint="default" w:ascii="Cambria" w:hAnsi="Cambria" w:cs="Cambria"/>
          <w:bCs/>
          <w:sz w:val="20"/>
          <w:szCs w:val="20"/>
        </w:rPr>
        <w:t>rocks and they are mostly control by structures. Trellis drainage pattern are generally developed as sub-parallel pattern and found in folded strata of various resistance rocks. In radial drainage pattern, streams are coming out from a particular area in all direction which indicates topographic high such as domes, mesa, conical hills etc. A stream</w:t>
      </w:r>
      <w:r>
        <w:rPr>
          <w:rFonts w:hint="default" w:ascii="Cambria" w:hAnsi="Cambria" w:cs="Cambria"/>
        </w:rPr>
        <mc:AlternateContent>
          <mc:Choice Requires="wps">
            <w:drawing>
              <wp:anchor distT="0" distB="0" distL="114300" distR="114300" simplePos="0" relativeHeight="251659264" behindDoc="0" locked="0" layoutInCell="0" allowOverlap="1">
                <wp:simplePos x="0" y="0"/>
                <wp:positionH relativeFrom="column">
                  <wp:posOffset>-3780790</wp:posOffset>
                </wp:positionH>
                <wp:positionV relativeFrom="paragraph">
                  <wp:posOffset>527050</wp:posOffset>
                </wp:positionV>
                <wp:extent cx="1256030" cy="225425"/>
                <wp:effectExtent l="0" t="0" r="0" b="0"/>
                <wp:wrapNone/>
                <wp:docPr id="85" name="Frame31"/>
                <wp:cNvGraphicFramePr/>
                <a:graphic xmlns:a="http://schemas.openxmlformats.org/drawingml/2006/main">
                  <a:graphicData uri="http://schemas.microsoft.com/office/word/2010/wordprocessingShape">
                    <wps:wsp>
                      <wps:cNvSpPr txBox="1"/>
                      <wps:spPr>
                        <a:xfrm>
                          <a:off x="0" y="0"/>
                          <a:ext cx="1256030" cy="225425"/>
                        </a:xfrm>
                        <a:prstGeom prst="rect">
                          <a:avLst/>
                        </a:prstGeom>
                        <a:solidFill>
                          <a:srgbClr val="FFFFFF">
                            <a:alpha val="0"/>
                          </a:srgbClr>
                        </a:solidFill>
                      </wps:spPr>
                      <wps:txbx>
                        <w:txbxContent>
                          <w:p>
                            <w:pPr>
                              <w:pStyle w:val="16"/>
                              <w:jc w:val="center"/>
                              <w:rPr>
                                <w:rFonts w:ascii="Verdana" w:hAnsi="Verdana"/>
                                <w:sz w:val="14"/>
                                <w:szCs w:val="14"/>
                              </w:rPr>
                            </w:pPr>
                            <w:r>
                              <w:rPr>
                                <w:rFonts w:ascii="Verdana" w:hAnsi="Verdana"/>
                                <w:sz w:val="14"/>
                                <w:szCs w:val="14"/>
                              </w:rPr>
                              <w:t>Fig: 25, Dendritic</w:t>
                            </w:r>
                          </w:p>
                          <w:p>
                            <w:pPr>
                              <w:pStyle w:val="16"/>
                              <w:rPr>
                                <w:szCs w:val="18"/>
                              </w:rPr>
                            </w:pPr>
                          </w:p>
                        </w:txbxContent>
                      </wps:txbx>
                      <wps:bodyPr lIns="91440" tIns="45720" rIns="91440" bIns="45720" anchor="t">
                        <a:noAutofit/>
                      </wps:bodyPr>
                    </wps:wsp>
                  </a:graphicData>
                </a:graphic>
              </wp:anchor>
            </w:drawing>
          </mc:Choice>
          <mc:Fallback>
            <w:pict>
              <v:shape id="Frame31" o:spid="_x0000_s1026" o:spt="202" type="#_x0000_t202" style="position:absolute;left:0pt;margin-left:-297.7pt;margin-top:41.5pt;height:17.75pt;width:98.9pt;z-index:251659264;mso-width-relative:page;mso-height-relative:page;" fillcolor="#FFFFFF" filled="t" stroked="f" coordsize="21600,21600" o:allowincell="f" o:gfxdata="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DwqSbHbAAAADAEAAA8AAAAAAAAA&#10;AQAgAAAAIgAAAGRycy9kb3ducmV2LnhtbFBLAQIUABQAAAAIAIdO4kCSbQ+z1QEAAMYDAAAOAAAA&#10;AAAAAAEAIAAAACoBAABkcnMvZTJvRG9jLnhtbFBLBQYAAAAABgAGAFkBAABxBQAAAAA=&#10;">
                <v:fill on="t" opacity="0f" focussize="0,0"/>
                <v:stroke on="f"/>
                <v:imagedata o:title=""/>
                <o:lock v:ext="edit" aspectratio="f"/>
                <v:textbox>
                  <w:txbxContent>
                    <w:p>
                      <w:pPr>
                        <w:pStyle w:val="16"/>
                        <w:jc w:val="center"/>
                        <w:rPr>
                          <w:rFonts w:ascii="Verdana" w:hAnsi="Verdana"/>
                          <w:sz w:val="14"/>
                          <w:szCs w:val="14"/>
                        </w:rPr>
                      </w:pPr>
                      <w:r>
                        <w:rPr>
                          <w:rFonts w:ascii="Verdana" w:hAnsi="Verdana"/>
                          <w:sz w:val="14"/>
                          <w:szCs w:val="14"/>
                        </w:rPr>
                        <w:t>Fig: 25, Dendritic</w:t>
                      </w:r>
                    </w:p>
                    <w:p>
                      <w:pPr>
                        <w:pStyle w:val="16"/>
                        <w:rPr>
                          <w:szCs w:val="18"/>
                        </w:rPr>
                      </w:pPr>
                    </w:p>
                  </w:txbxContent>
                </v:textbox>
              </v:shape>
            </w:pict>
          </mc:Fallback>
        </mc:AlternateContent>
      </w:r>
      <w:r>
        <w:rPr>
          <w:rFonts w:hint="default" w:ascii="Cambria" w:hAnsi="Cambria" w:cs="Cambria"/>
          <w:lang w:val="en-US"/>
        </w:rPr>
        <w:t xml:space="preserve"> </w:t>
      </w:r>
      <w:r>
        <w:rPr>
          <w:rFonts w:hint="default" w:ascii="Cambria" w:hAnsi="Cambria" w:cs="Cambria"/>
          <w:bCs/>
          <w:sz w:val="20"/>
          <w:szCs w:val="20"/>
        </w:rPr>
        <w:t xml:space="preserve">pattern is the design formed by a single drainage way e.g. braided stream, meander etc.Drainage density can be described as fine, medium and coarse. Drainage is said to be internal when few drainage lines are seen on the surface and appears to be mostly sub-surface, e.g. commonly in limestones and gravels. External drainage refers to cases in which the drainage network is seen to be well developed on the surface. Low drainage density (coarse-texture) implies porous and permeable rocks such as gravels, sands and limestones. High drainage density (fine-texture) implies impermeable lithology, such as clays, shales etc. Drainage anomaly is a difference in part of a drainage system which does not conform to the overall pattern. </w:t>
      </w:r>
      <w:r>
        <w:rPr>
          <w:rFonts w:hint="default" w:ascii="Cambria" w:hAnsi="Cambria" w:cs="Cambria"/>
        </w:rPr>
        <mc:AlternateContent>
          <mc:Choice Requires="wps">
            <w:drawing>
              <wp:anchor distT="0" distB="0" distL="114300" distR="114300" simplePos="0" relativeHeight="251659264" behindDoc="0" locked="0" layoutInCell="0" allowOverlap="1">
                <wp:simplePos x="0" y="0"/>
                <wp:positionH relativeFrom="column">
                  <wp:posOffset>-2024380</wp:posOffset>
                </wp:positionH>
                <wp:positionV relativeFrom="paragraph">
                  <wp:posOffset>387350</wp:posOffset>
                </wp:positionV>
                <wp:extent cx="1256030" cy="225425"/>
                <wp:effectExtent l="0" t="0" r="0" b="0"/>
                <wp:wrapNone/>
                <wp:docPr id="90" name="Frame34"/>
                <wp:cNvGraphicFramePr/>
                <a:graphic xmlns:a="http://schemas.openxmlformats.org/drawingml/2006/main">
                  <a:graphicData uri="http://schemas.microsoft.com/office/word/2010/wordprocessingShape">
                    <wps:wsp>
                      <wps:cNvSpPr txBox="1"/>
                      <wps:spPr>
                        <a:xfrm>
                          <a:off x="0" y="0"/>
                          <a:ext cx="1256030" cy="225425"/>
                        </a:xfrm>
                        <a:prstGeom prst="rect">
                          <a:avLst/>
                        </a:prstGeom>
                        <a:solidFill>
                          <a:srgbClr val="FFFFFF">
                            <a:alpha val="0"/>
                          </a:srgbClr>
                        </a:solidFill>
                      </wps:spPr>
                      <wps:txbx>
                        <w:txbxContent>
                          <w:p>
                            <w:pPr>
                              <w:pStyle w:val="16"/>
                              <w:jc w:val="center"/>
                              <w:rPr>
                                <w:rFonts w:ascii="Verdana" w:hAnsi="Verdana"/>
                                <w:sz w:val="14"/>
                                <w:szCs w:val="14"/>
                              </w:rPr>
                            </w:pPr>
                            <w:r>
                              <w:rPr>
                                <w:rFonts w:ascii="Verdana" w:hAnsi="Verdana"/>
                                <w:sz w:val="14"/>
                                <w:szCs w:val="14"/>
                              </w:rPr>
                              <w:t>Fig: 28, Braided</w:t>
                            </w:r>
                          </w:p>
                          <w:p>
                            <w:pPr>
                              <w:pStyle w:val="16"/>
                              <w:rPr>
                                <w:szCs w:val="18"/>
                              </w:rPr>
                            </w:pPr>
                          </w:p>
                        </w:txbxContent>
                      </wps:txbx>
                      <wps:bodyPr lIns="91440" tIns="45720" rIns="91440" bIns="45720" anchor="t">
                        <a:noAutofit/>
                      </wps:bodyPr>
                    </wps:wsp>
                  </a:graphicData>
                </a:graphic>
              </wp:anchor>
            </w:drawing>
          </mc:Choice>
          <mc:Fallback>
            <w:pict>
              <v:shape id="Frame34" o:spid="_x0000_s1026" o:spt="202" type="#_x0000_t202" style="position:absolute;left:0pt;margin-left:-159.4pt;margin-top:30.5pt;height:17.75pt;width:98.9pt;z-index:251659264;mso-width-relative:page;mso-height-relative:page;" fillcolor="#FFFFFF" filled="t" stroked="f" coordsize="21600,21600" o:allowincell="f" o:gfxdata="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35jk7ZAAAACwEAAA8AAAAAAAAAAQAg&#10;AAAAIgAAAGRycy9kb3ducmV2LnhtbFBLAQIUABQAAAAIAIdO4kA1/5iy1AEAAMYDAAAOAAAAAAAA&#10;AAEAIAAAACgBAABkcnMvZTJvRG9jLnhtbFBLBQYAAAAABgAGAFkBAABuBQAAAAA=&#10;">
                <v:fill on="t" opacity="0f" focussize="0,0"/>
                <v:stroke on="f"/>
                <v:imagedata o:title=""/>
                <o:lock v:ext="edit" aspectratio="f"/>
                <v:textbox>
                  <w:txbxContent>
                    <w:p>
                      <w:pPr>
                        <w:pStyle w:val="16"/>
                        <w:jc w:val="center"/>
                        <w:rPr>
                          <w:rFonts w:ascii="Verdana" w:hAnsi="Verdana"/>
                          <w:sz w:val="14"/>
                          <w:szCs w:val="14"/>
                        </w:rPr>
                      </w:pPr>
                      <w:r>
                        <w:rPr>
                          <w:rFonts w:ascii="Verdana" w:hAnsi="Verdana"/>
                          <w:sz w:val="14"/>
                          <w:szCs w:val="14"/>
                        </w:rPr>
                        <w:t>Fig: 28, Braided</w:t>
                      </w:r>
                    </w:p>
                    <w:p>
                      <w:pPr>
                        <w:pStyle w:val="16"/>
                        <w:rPr>
                          <w:szCs w:val="18"/>
                        </w:rPr>
                      </w:pPr>
                    </w:p>
                  </w:txbxContent>
                </v:textbox>
              </v:shape>
            </w:pict>
          </mc:Fallback>
        </mc:AlternateContent>
      </w:r>
    </w:p>
    <w:p>
      <w:pPr>
        <w:pStyle w:val="15"/>
        <w:spacing w:line="25" w:lineRule="atLeast"/>
        <w:ind w:left="0" w:firstLine="0"/>
        <w:jc w:val="both"/>
        <w:rPr>
          <w:rFonts w:hint="default" w:ascii="Cambria" w:hAnsi="Cambria" w:cs="Cambria"/>
          <w:bCs/>
          <w:sz w:val="20"/>
          <w:szCs w:val="20"/>
        </w:rPr>
      </w:pPr>
    </w:p>
    <w:p>
      <w:pPr>
        <w:pStyle w:val="15"/>
        <w:numPr>
          <w:ilvl w:val="0"/>
          <w:numId w:val="11"/>
        </w:numPr>
        <w:spacing w:before="0" w:after="0" w:line="25" w:lineRule="atLeast"/>
        <w:ind w:left="0" w:firstLine="0"/>
        <w:contextualSpacing/>
        <w:jc w:val="both"/>
        <w:rPr>
          <w:rFonts w:hint="default" w:ascii="Cambria" w:hAnsi="Cambria" w:cs="Cambria"/>
          <w:bCs/>
          <w:sz w:val="20"/>
          <w:szCs w:val="20"/>
        </w:rPr>
      </w:pPr>
      <w:r>
        <w:rPr>
          <w:rFonts w:hint="default" w:ascii="Cambria" w:hAnsi="Cambria" w:cs="Cambria"/>
          <w:b/>
          <w:sz w:val="20"/>
          <w:szCs w:val="20"/>
        </w:rPr>
        <w:t xml:space="preserve">Vegetation: - </w:t>
      </w:r>
      <w:r>
        <w:rPr>
          <w:rFonts w:hint="default" w:ascii="Cambria" w:hAnsi="Cambria" w:cs="Cambria"/>
          <w:bCs/>
          <w:sz w:val="20"/>
          <w:szCs w:val="20"/>
        </w:rPr>
        <w:t>Vegetation in an area is controlled by climate, altitude, microclimate (local conditions), geological/soil factors and hydrological characteristics. The occurrence of plant association in different climate and altitude is well known. However, vegetation may sometimes obscure significant geologic features, but it may also at times considerable help in the detection and mapping geologic features. Commonly, alignment or banding of vegetation is observed on remote sensing images, which may be related to lithological differences or structural features. In some cases, structural tectonic features such as faults, fractures and shear zones produce water seepage zones, along which vegetation may become aligned. This alignment may be</w:t>
      </w:r>
      <w:r>
        <w:rPr>
          <w:rFonts w:hint="default" w:ascii="Cambria" w:hAnsi="Cambria" w:cs="Cambria"/>
          <w:bCs/>
          <w:sz w:val="20"/>
          <w:szCs w:val="20"/>
          <w:lang w:val="en-US"/>
        </w:rPr>
        <w:t xml:space="preserve"> </w:t>
      </w:r>
      <w:r>
        <w:rPr>
          <w:rFonts w:hint="default" w:ascii="Cambria" w:hAnsi="Cambria" w:cs="Cambria"/>
          <w:bCs/>
          <w:sz w:val="20"/>
          <w:szCs w:val="20"/>
        </w:rPr>
        <w:t>picked up on the remote sensing data especially in semi-arid to arid areas with generally scant plant covers . Sometimes vegetation used as indicator of environment e.g. willows are known to grow in areas of high moisture content and indicate humid climate, xyrophytic plants develop in an area indicates arid echo system. Vegetation at times acts as geo-botanical indicator and helps in mineral exploration and also indicates water table conditions in general.</w:t>
      </w:r>
    </w:p>
    <w:p>
      <w:pPr>
        <w:spacing w:line="25" w:lineRule="atLeast"/>
        <w:jc w:val="both"/>
        <w:rPr>
          <w:rFonts w:hint="default" w:ascii="Cambria" w:hAnsi="Cambria" w:cs="Cambria"/>
          <w:bCs/>
          <w:sz w:val="20"/>
          <w:szCs w:val="20"/>
        </w:rPr>
      </w:pPr>
    </w:p>
    <w:p>
      <w:pPr>
        <w:pStyle w:val="15"/>
        <w:numPr>
          <w:ilvl w:val="0"/>
          <w:numId w:val="11"/>
        </w:numPr>
        <w:spacing w:before="0" w:after="0" w:line="25" w:lineRule="atLeast"/>
        <w:ind w:left="0" w:firstLine="0"/>
        <w:contextualSpacing/>
        <w:jc w:val="both"/>
        <w:rPr>
          <w:rFonts w:hint="default" w:ascii="Cambria" w:hAnsi="Cambria" w:cs="Cambria"/>
          <w:sz w:val="20"/>
          <w:szCs w:val="20"/>
        </w:rPr>
      </w:pPr>
      <w:r>
        <w:rPr>
          <w:rFonts w:hint="default" w:ascii="Cambria" w:hAnsi="Cambria" w:cs="Cambria"/>
          <w:b/>
          <w:sz w:val="20"/>
          <w:szCs w:val="20"/>
        </w:rPr>
        <w:t>Landuse: -</w:t>
      </w:r>
      <w:r>
        <w:rPr>
          <w:rFonts w:hint="default" w:ascii="Cambria" w:hAnsi="Cambria" w:cs="Cambria"/>
          <w:bCs/>
          <w:sz w:val="20"/>
          <w:szCs w:val="20"/>
        </w:rPr>
        <w:t xml:space="preserve">Landuse may be defined as use of land by residence of the country, from farms to golf </w:t>
      </w:r>
      <w:r>
        <w:rPr>
          <w:rFonts w:hint="default" w:ascii="Cambria" w:hAnsi="Cambria" w:cs="Cambria"/>
          <w:bCs/>
          <w:sz w:val="20"/>
          <w:szCs w:val="20"/>
        </w:rPr>
        <w:tab/>
      </w:r>
      <w:r>
        <w:rPr>
          <w:rFonts w:hint="default" w:ascii="Cambria" w:hAnsi="Cambria" w:cs="Cambria"/>
          <w:bCs/>
          <w:sz w:val="20"/>
          <w:szCs w:val="20"/>
        </w:rPr>
        <w:t>courses, houses to fast food establishments, hospital to graveyard. In other words, it refers to the utilization of the land for any given purpose by men such as cultural, agricultural or natural activities.</w:t>
      </w:r>
      <w:r>
        <w:rPr>
          <w:rFonts w:hint="default" w:ascii="Cambria" w:hAnsi="Cambria" w:cs="Cambria"/>
          <w:sz w:val="20"/>
          <w:szCs w:val="20"/>
        </w:rPr>
        <w:t>When some piece of land is not put to any use then it is referred as wasteland. Sometimes, types of landuse in a particular area give rise to useful information on landform and the underlying materials/soil. Some examples are alignment of settlement along the river course may be interpreted as natural and or palaeo-levee which indicates the underlying material is a combination of sand, silt and clay , saline patches indicates a hidden information i.e. palaeochannel. If the settlement is circular in pattern it may be a topographic high/mound or dome. Presence of circular to semi-circular pattern of landuse with depression in the centre indicates areas of poor internal drainage with plastic nature of soil (e.g. clay).</w:t>
      </w:r>
    </w:p>
    <w:p>
      <w:pPr>
        <w:pStyle w:val="15"/>
        <w:spacing w:line="25" w:lineRule="atLeast"/>
        <w:ind w:left="360" w:firstLine="0"/>
        <w:jc w:val="both"/>
        <w:rPr>
          <w:rFonts w:hint="default" w:ascii="Cambria" w:hAnsi="Cambria" w:cs="Cambria"/>
          <w:sz w:val="20"/>
          <w:szCs w:val="20"/>
        </w:rPr>
      </w:pPr>
    </w:p>
    <w:p>
      <w:pPr>
        <w:pStyle w:val="15"/>
        <w:numPr>
          <w:ilvl w:val="0"/>
          <w:numId w:val="11"/>
        </w:numPr>
        <w:spacing w:before="0" w:after="0" w:line="25" w:lineRule="atLeast"/>
        <w:ind w:left="0" w:firstLine="360"/>
        <w:contextualSpacing/>
        <w:jc w:val="both"/>
        <w:rPr>
          <w:rFonts w:hint="default" w:ascii="Cambria" w:hAnsi="Cambria" w:cs="Cambria"/>
          <w:sz w:val="20"/>
          <w:szCs w:val="20"/>
        </w:rPr>
      </w:pPr>
      <w:r>
        <w:rPr>
          <w:rFonts w:hint="default" w:ascii="Cambria" w:hAnsi="Cambria" w:cs="Cambria"/>
          <w:b/>
          <w:sz w:val="20"/>
          <w:szCs w:val="20"/>
        </w:rPr>
        <w:t xml:space="preserve">Erosion: - </w:t>
      </w:r>
      <w:r>
        <w:rPr>
          <w:rFonts w:hint="default" w:ascii="Cambria" w:hAnsi="Cambria" w:cs="Cambria"/>
          <w:bCs/>
          <w:sz w:val="20"/>
          <w:szCs w:val="20"/>
        </w:rPr>
        <w:t>Erosion refers to the relief variation between the outcrop and the surrounding background.</w:t>
      </w:r>
      <w:r>
        <w:rPr>
          <w:rFonts w:hint="default" w:ascii="Cambria" w:hAnsi="Cambria" w:cs="Cambria"/>
          <w:sz w:val="20"/>
          <w:szCs w:val="20"/>
        </w:rPr>
        <w:t xml:space="preserve">If the outcrop stands out prominently against the flat </w:t>
      </w:r>
    </w:p>
    <w:p>
      <w:pPr>
        <w:pStyle w:val="15"/>
        <w:rPr>
          <w:rFonts w:hint="default" w:ascii="Cambria" w:hAnsi="Cambria" w:cs="Cambria"/>
          <w:sz w:val="20"/>
          <w:szCs w:val="20"/>
        </w:rPr>
      </w:pPr>
    </w:p>
    <w:p>
      <w:pPr>
        <w:pStyle w:val="15"/>
        <w:spacing w:before="0" w:after="0" w:line="25" w:lineRule="atLeast"/>
        <w:ind w:left="0" w:firstLine="0"/>
        <w:contextualSpacing/>
        <w:jc w:val="both"/>
        <w:rPr>
          <w:rFonts w:hint="default" w:ascii="Cambria" w:hAnsi="Cambria" w:cs="Cambria"/>
          <w:sz w:val="20"/>
          <w:szCs w:val="20"/>
        </w:rPr>
      </w:pPr>
      <w:r>
        <w:rPr>
          <w:rFonts w:hint="default" w:ascii="Cambria" w:hAnsi="Cambria" w:cs="Cambria"/>
          <w:sz w:val="20"/>
          <w:szCs w:val="20"/>
        </w:rPr>
        <w:t>background, the resistance to erosion is high e.g. sandstone, quartzite. if the outcrop is occurred as an incidental manner the resistance to erosion is moderate e.g. siltstone . If the outcrop is occurred/exposed at the ground level the resistance to erosion is very low.</w:t>
      </w:r>
    </w:p>
    <w:p>
      <w:pPr>
        <w:spacing w:line="25" w:lineRule="atLeast"/>
        <w:jc w:val="both"/>
        <w:rPr>
          <w:rFonts w:hint="default" w:ascii="Cambria" w:hAnsi="Cambria" w:cs="Cambria"/>
          <w:sz w:val="20"/>
          <w:szCs w:val="20"/>
        </w:rPr>
      </w:pPr>
    </w:p>
    <w:p>
      <w:pPr>
        <w:pStyle w:val="15"/>
        <w:numPr>
          <w:ilvl w:val="0"/>
          <w:numId w:val="12"/>
        </w:numPr>
        <w:spacing w:before="0" w:after="0" w:line="25" w:lineRule="atLeast"/>
        <w:ind w:left="0" w:firstLine="0"/>
        <w:contextualSpacing/>
        <w:jc w:val="both"/>
        <w:rPr>
          <w:rFonts w:hint="default" w:ascii="Cambria" w:hAnsi="Cambria" w:cs="Cambria"/>
          <w:bCs/>
          <w:sz w:val="20"/>
          <w:szCs w:val="20"/>
        </w:rPr>
      </w:pPr>
      <w:r>
        <w:rPr>
          <w:rFonts w:hint="default" w:ascii="Cambria" w:hAnsi="Cambria" w:cs="Cambria"/>
          <w:b/>
          <w:sz w:val="20"/>
          <w:szCs w:val="20"/>
        </w:rPr>
        <w:t xml:space="preserve">Convergence of Evidence: - </w:t>
      </w:r>
      <w:r>
        <w:rPr>
          <w:rFonts w:hint="default" w:ascii="Cambria" w:hAnsi="Cambria" w:cs="Cambria"/>
          <w:bCs/>
          <w:sz w:val="20"/>
          <w:szCs w:val="20"/>
        </w:rPr>
        <w:t>Convergence of evidence implies integrating all the evidence and interpretations gathered from different photo recognition elements, i.e. considering all the evidence collectively leads to. The approach of convergence of evidence is very important of accurate geological interpretation, and for this a sound knowledge of geology is necessary.</w:t>
      </w:r>
    </w:p>
    <w:p>
      <w:pPr>
        <w:pStyle w:val="15"/>
        <w:spacing w:line="25" w:lineRule="atLeast"/>
        <w:jc w:val="both"/>
        <w:rPr>
          <w:rFonts w:hint="default" w:ascii="Cambria" w:hAnsi="Cambria" w:cs="Cambria"/>
          <w:b/>
          <w:sz w:val="20"/>
          <w:szCs w:val="20"/>
        </w:rPr>
      </w:pPr>
    </w:p>
    <w:p>
      <w:pPr>
        <w:spacing w:line="25" w:lineRule="atLeast"/>
        <w:jc w:val="both"/>
        <w:rPr>
          <w:rFonts w:hint="default" w:ascii="Cambria" w:hAnsi="Cambria" w:cs="Cambria"/>
          <w:b/>
          <w:sz w:val="20"/>
          <w:szCs w:val="20"/>
        </w:rPr>
      </w:pPr>
      <w:r>
        <w:rPr>
          <w:rFonts w:hint="default" w:ascii="Cambria" w:hAnsi="Cambria" w:cs="Cambria"/>
          <w:b/>
          <w:sz w:val="20"/>
          <w:szCs w:val="20"/>
        </w:rPr>
        <w:t>References and Suggested Reading</w:t>
      </w:r>
    </w:p>
    <w:p>
      <w:pPr>
        <w:spacing w:line="25" w:lineRule="atLeast"/>
        <w:jc w:val="both"/>
        <w:rPr>
          <w:rFonts w:hint="default" w:ascii="Cambria" w:hAnsi="Cambria" w:cs="Cambria"/>
          <w:b/>
          <w:sz w:val="20"/>
          <w:szCs w:val="20"/>
        </w:rPr>
      </w:pPr>
    </w:p>
    <w:p>
      <w:pPr>
        <w:pStyle w:val="15"/>
        <w:numPr>
          <w:ilvl w:val="0"/>
          <w:numId w:val="13"/>
        </w:numPr>
        <w:spacing w:before="0" w:after="0" w:line="25" w:lineRule="atLeast"/>
        <w:contextualSpacing/>
        <w:jc w:val="both"/>
        <w:rPr>
          <w:rFonts w:hint="default" w:ascii="Cambria" w:hAnsi="Cambria" w:cs="Cambria"/>
          <w:bCs/>
          <w:sz w:val="20"/>
          <w:szCs w:val="20"/>
        </w:rPr>
      </w:pPr>
      <w:r>
        <w:rPr>
          <w:rFonts w:hint="default" w:ascii="Cambria" w:hAnsi="Cambria" w:cs="Cambria"/>
          <w:bCs/>
          <w:sz w:val="20"/>
          <w:szCs w:val="20"/>
        </w:rPr>
        <w:t>Gupta, R.P. Remote Sensing Geology. Springer-Verlang Berlin Hendelberg 2003, Printed in Germany (Second Edition).</w:t>
      </w:r>
    </w:p>
    <w:p>
      <w:pPr>
        <w:pStyle w:val="15"/>
        <w:numPr>
          <w:ilvl w:val="0"/>
          <w:numId w:val="13"/>
        </w:numPr>
        <w:spacing w:before="0" w:after="0" w:line="25" w:lineRule="atLeast"/>
        <w:contextualSpacing/>
        <w:jc w:val="both"/>
        <w:rPr>
          <w:rFonts w:hint="default" w:ascii="Cambria" w:hAnsi="Cambria" w:cs="Cambria"/>
          <w:bCs/>
          <w:sz w:val="20"/>
          <w:szCs w:val="20"/>
        </w:rPr>
      </w:pPr>
      <w:r>
        <w:rPr>
          <w:rFonts w:hint="default" w:ascii="Cambria" w:hAnsi="Cambria" w:cs="Cambria"/>
          <w:bCs/>
          <w:sz w:val="20"/>
          <w:szCs w:val="20"/>
        </w:rPr>
        <w:t>Pandey, S. N. Principles and Applications of Photogeology. John Wiley and Sons Inc. (December 1984).</w:t>
      </w:r>
    </w:p>
    <w:p>
      <w:pPr>
        <w:pStyle w:val="15"/>
        <w:numPr>
          <w:ilvl w:val="0"/>
          <w:numId w:val="13"/>
        </w:numPr>
        <w:spacing w:before="0" w:after="0" w:line="25" w:lineRule="atLeast"/>
        <w:contextualSpacing/>
        <w:jc w:val="both"/>
        <w:rPr>
          <w:rFonts w:hint="default" w:ascii="Cambria" w:hAnsi="Cambria" w:cs="Cambria"/>
          <w:bCs/>
          <w:sz w:val="20"/>
          <w:szCs w:val="20"/>
        </w:rPr>
      </w:pPr>
      <w:r>
        <w:rPr>
          <w:rFonts w:hint="default" w:ascii="Cambria" w:hAnsi="Cambria" w:cs="Cambria"/>
          <w:bCs/>
          <w:sz w:val="20"/>
          <w:szCs w:val="20"/>
        </w:rPr>
        <w:t xml:space="preserve">Jensen, J. R. (200, Remote Sensing of the Environment: An Earth ResourcePerspective. Prentice Hall Series in Geographic Information Science (Second Edition). </w:t>
      </w:r>
    </w:p>
    <w:p>
      <w:pPr>
        <w:pStyle w:val="15"/>
        <w:numPr>
          <w:ilvl w:val="0"/>
          <w:numId w:val="13"/>
        </w:numPr>
        <w:spacing w:before="0" w:after="0" w:line="25" w:lineRule="atLeast"/>
        <w:contextualSpacing/>
        <w:jc w:val="both"/>
        <w:rPr>
          <w:rFonts w:hint="default" w:ascii="Cambria" w:hAnsi="Cambria" w:cs="Cambria"/>
          <w:bCs/>
          <w:sz w:val="20"/>
          <w:szCs w:val="20"/>
        </w:rPr>
      </w:pPr>
      <w:r>
        <w:rPr>
          <w:rFonts w:hint="default" w:ascii="Cambria" w:hAnsi="Cambria" w:cs="Cambria"/>
          <w:bCs/>
          <w:sz w:val="20"/>
          <w:szCs w:val="20"/>
        </w:rPr>
        <w:t>Drury, S. A. (2001), Image Interpretation in Geology, 3</w:t>
      </w:r>
      <w:r>
        <w:rPr>
          <w:rFonts w:hint="default" w:ascii="Cambria" w:hAnsi="Cambria" w:cs="Cambria"/>
          <w:bCs/>
          <w:sz w:val="20"/>
          <w:szCs w:val="20"/>
          <w:vertAlign w:val="superscript"/>
        </w:rPr>
        <w:t>rd</w:t>
      </w:r>
      <w:r>
        <w:rPr>
          <w:rFonts w:hint="default" w:ascii="Cambria" w:hAnsi="Cambria" w:cs="Cambria"/>
          <w:bCs/>
          <w:sz w:val="20"/>
          <w:szCs w:val="20"/>
        </w:rPr>
        <w:t xml:space="preserve"> edition, UK: Nelson Thornes. </w:t>
      </w:r>
    </w:p>
    <w:p>
      <w:pPr>
        <w:pStyle w:val="15"/>
        <w:numPr>
          <w:ilvl w:val="0"/>
          <w:numId w:val="13"/>
        </w:numPr>
        <w:spacing w:before="0" w:after="0" w:line="25" w:lineRule="atLeast"/>
        <w:contextualSpacing/>
        <w:jc w:val="both"/>
        <w:rPr>
          <w:rFonts w:hint="default" w:ascii="Cambria" w:hAnsi="Cambria" w:cs="Cambria"/>
          <w:bCs/>
          <w:sz w:val="20"/>
          <w:szCs w:val="20"/>
        </w:rPr>
      </w:pPr>
      <w:r>
        <w:rPr>
          <w:rFonts w:hint="default" w:ascii="Cambria" w:hAnsi="Cambria" w:cs="Cambria"/>
          <w:bCs/>
          <w:sz w:val="20"/>
          <w:szCs w:val="20"/>
        </w:rPr>
        <w:t>PG Diploma lecture notes (1998), Remote Sensing Applications in Geo-Sciences, IIRS Dehradun.</w:t>
      </w:r>
    </w:p>
    <w:p>
      <w:pPr>
        <w:jc w:val="both"/>
        <w:rPr>
          <w:rFonts w:ascii="Cambria" w:hAnsi="Cambria"/>
        </w:rPr>
      </w:pPr>
    </w:p>
    <w:p>
      <w:pPr>
        <w:spacing w:before="0" w:after="160"/>
        <w:jc w:val="center"/>
        <w:rPr>
          <w:rFonts w:ascii="Cambria" w:hAnsi="Cambria"/>
        </w:rPr>
      </w:pPr>
      <w:r>
        <w:rPr>
          <w:rFonts w:ascii="Cambria" w:hAnsi="Cambria"/>
        </w:rPr>
        <w:t>***</w:t>
      </w:r>
    </w:p>
    <w:sectPr>
      <w:headerReference r:id="rId5" w:type="default"/>
      <w:footerReference r:id="rId6" w:type="default"/>
      <w:pgSz w:w="11906" w:h="16838"/>
      <w:pgMar w:top="2156" w:right="1440" w:bottom="2156" w:left="1440" w:header="1440" w:footer="1440" w:gutter="0"/>
      <w:pgNumType w:fmt="decimal"/>
      <w:cols w:space="720" w:num="1"/>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Segoe UI">
    <w:panose1 w:val="020B0502040204020203"/>
    <w:charset w:val="01"/>
    <w:family w:val="roman"/>
    <w:pitch w:val="default"/>
    <w:sig w:usb0="E4002EFF" w:usb1="C000E47F" w:usb2="00000009" w:usb3="00000000" w:csb0="200001FF" w:csb1="00000000"/>
  </w:font>
  <w:font w:name="Lohit Devanagari">
    <w:altName w:val="Liberation Mono"/>
    <w:panose1 w:val="00000000000000000000"/>
    <w:charset w:val="00"/>
    <w:family w:val="auto"/>
    <w:pitch w:val="default"/>
    <w:sig w:usb0="00000000" w:usb1="00000000" w:usb2="00000000" w:usb3="00000000" w:csb0="00000000" w:csb1="00000000"/>
  </w:font>
  <w:font w:name="Liberation Sans">
    <w:panose1 w:val="020B0604020202020204"/>
    <w:charset w:val="01"/>
    <w:family w:val="roman"/>
    <w:pitch w:val="default"/>
    <w:sig w:usb0="E0000AFF" w:usb1="500078FF" w:usb2="00000021" w:usb3="00000000" w:csb0="600001BF" w:csb1="DFF70000"/>
  </w:font>
  <w:font w:name="Noto Sans CJK SC">
    <w:altName w:val="Noto Sans"/>
    <w:panose1 w:val="00000000000000000000"/>
    <w:charset w:val="00"/>
    <w:family w:val="auto"/>
    <w:pitch w:val="default"/>
    <w:sig w:usb0="00000000" w:usb1="00000000" w:usb2="00000000" w:usb3="00000000" w:csb0="00000000" w:csb1="00000000"/>
  </w:font>
  <w:font w:name="Cambria">
    <w:panose1 w:val="02040503050406030204"/>
    <w:charset w:val="01"/>
    <w:family w:val="roman"/>
    <w:pitch w:val="default"/>
    <w:sig w:usb0="E00006FF" w:usb1="420024FF" w:usb2="02000000" w:usb3="00000000" w:csb0="2000019F" w:csb1="00000000"/>
  </w:font>
  <w:font w:name="Cambria Math">
    <w:panose1 w:val="02040503050406030204"/>
    <w:charset w:val="00"/>
    <w:family w:val="roman"/>
    <w:pitch w:val="default"/>
    <w:sig w:usb0="E00006FF" w:usb1="420024FF" w:usb2="02000000" w:usb3="00000000" w:csb0="2000019F" w:csb1="00000000"/>
  </w:font>
  <w:font w:name="Verdana">
    <w:panose1 w:val="020B0604030504040204"/>
    <w:charset w:val="01"/>
    <w:family w:val="roman"/>
    <w:pitch w:val="default"/>
    <w:sig w:usb0="A00006FF" w:usb1="4000205B" w:usb2="00000010" w:usb3="00000000" w:csb0="2000019F" w:csb1="00000000"/>
  </w:font>
  <w:font w:name="Symbol">
    <w:panose1 w:val="05050102010706020507"/>
    <w:charset w:val="02"/>
    <w:family w:val="roman"/>
    <w:pitch w:val="default"/>
    <w:sig w:usb0="00000000" w:usb1="00000000" w:usb2="00000000" w:usb3="00000000" w:csb0="80000000" w:csb1="00000000"/>
  </w:font>
  <w:font w:name="Liberation Serif">
    <w:panose1 w:val="02020603050405020304"/>
    <w:charset w:val="01"/>
    <w:family w:val="roman"/>
    <w:pitch w:val="default"/>
    <w:sig w:usb0="E0000AFF" w:usb1="500078FF" w:usb2="00000021" w:usb3="00000000" w:csb0="600001BF" w:csb1="DFF70000"/>
  </w:font>
  <w:font w:name="Arial Unicode MS">
    <w:panose1 w:val="020B0604020202020204"/>
    <w:charset w:val="86"/>
    <w:family w:val="auto"/>
    <w:pitch w:val="default"/>
    <w:sig w:usb0="FFFFFFFF" w:usb1="E9FFFFFF" w:usb2="0000003F" w:usb3="00000000" w:csb0="603F01FF" w:csb1="FFFF0000"/>
  </w:font>
  <w:font w:name="Liberation Mono">
    <w:panose1 w:val="02070409020205020404"/>
    <w:charset w:val="00"/>
    <w:family w:val="auto"/>
    <w:pitch w:val="default"/>
    <w:sig w:usb0="E0000AFF" w:usb1="400078FF" w:usb2="00000001" w:usb3="00000000" w:csb0="600001BF" w:csb1="DFF70000"/>
  </w:font>
  <w:font w:name="Noto Sans">
    <w:panose1 w:val="020B0502040504020204"/>
    <w:charset w:val="00"/>
    <w:family w:val="auto"/>
    <w:pitch w:val="default"/>
    <w:sig w:usb0="E00002FF" w:usb1="4000001F" w:usb2="08000029" w:usb3="001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before="0" w:after="160"/>
      <w:jc w:val="center"/>
      <w:rPr>
        <w:rFonts w:ascii="Liberation Serif" w:hAnsi="Liberation Serif"/>
        <w:b/>
        <w:bCs/>
        <w:u w:val="none"/>
      </w:rPr>
    </w:pPr>
    <w:r>
      <w:rPr>
        <w:rFonts w:ascii="Liberation Serif" w:hAnsi="Liberation Serif"/>
        <w:b/>
        <w:bCs/>
        <w:i/>
        <w:iCs/>
        <w:u w:val="none"/>
      </w:rPr>
      <w:t>Training on Geospatial Technologies and Applications (21-25 November 2023)</w:t>
    </w:r>
    <w:r>
      <w:rPr>
        <w:rFonts w:ascii="Liberation Serif" w:hAnsi="Liberation Serif"/>
        <w:b/>
        <w:bCs/>
        <w:i/>
        <w:iCs/>
        <w:u w:val="none"/>
      </w:rPr>
      <w:tab/>
    </w:r>
    <w:r>
      <w:rPr>
        <w:rFonts w:ascii="Liberation Serif" w:hAnsi="Liberation Serif"/>
        <w:b/>
        <w:bCs/>
        <w:i/>
        <w:iCs/>
        <w:u w:val="none"/>
      </w:rPr>
      <w:fldChar w:fldCharType="begin"/>
    </w:r>
    <w:r>
      <w:rPr>
        <w:rFonts w:ascii="Liberation Serif" w:hAnsi="Liberation Serif"/>
        <w:b/>
        <w:bCs/>
        <w:i/>
        <w:iCs/>
        <w:u w:val="none"/>
      </w:rPr>
      <w:instrText xml:space="preserve"> PAGE </w:instrText>
    </w:r>
    <w:r>
      <w:rPr>
        <w:rFonts w:ascii="Liberation Serif" w:hAnsi="Liberation Serif"/>
        <w:b/>
        <w:bCs/>
        <w:i/>
        <w:iCs/>
        <w:u w:val="none"/>
      </w:rPr>
      <w:fldChar w:fldCharType="separate"/>
    </w:r>
    <w:r>
      <w:rPr>
        <w:rFonts w:ascii="Liberation Serif" w:hAnsi="Liberation Serif"/>
        <w:b/>
        <w:bCs/>
        <w:i/>
        <w:iCs/>
        <w:u w:val="none"/>
      </w:rPr>
      <w:t>10</w:t>
    </w:r>
    <w:r>
      <w:rPr>
        <w:rFonts w:ascii="Liberation Serif" w:hAnsi="Liberation Serif"/>
        <w:b/>
        <w:bCs/>
        <w:i/>
        <w:iCs/>
        <w:u w:val="non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before="0" w:after="160"/>
      <w:rPr>
        <w:rFonts w:ascii="Liberation Serif" w:hAnsi="Liberation Serif"/>
        <w:b/>
        <w:bCs/>
        <w:i/>
        <w:iCs/>
      </w:rPr>
    </w:pPr>
    <w:r>
      <w:rPr>
        <w:rFonts w:hint="default" w:ascii="Liberation Serif" w:hAnsi="Liberation Serif"/>
        <w:b/>
        <w:bCs/>
        <w:i/>
        <w:iCs/>
        <w:lang w:val="en-US"/>
      </w:rPr>
      <w:t xml:space="preserve"> Image Interpretation</w:t>
    </w:r>
    <w:r>
      <w:rPr>
        <w:rFonts w:ascii="Liberation Serif" w:hAnsi="Liberation Serif"/>
        <w:b/>
        <w:bCs/>
        <w:i/>
        <w:iCs/>
      </w:rPr>
      <w:tab/>
    </w:r>
    <w:r>
      <w:rPr>
        <w:rFonts w:ascii="Liberation Serif" w:hAnsi="Liberation Serif"/>
        <w:b/>
        <w:bCs/>
        <w:i/>
        <w:iCs/>
      </w:rPr>
      <w:tab/>
    </w:r>
    <w:r>
      <w:rPr>
        <w:rFonts w:hint="default" w:ascii="Liberation Serif" w:hAnsi="Liberation Serif"/>
        <w:b/>
        <w:bCs/>
        <w:i/>
        <w:iCs/>
        <w:lang w:val="en-US"/>
      </w:rPr>
      <w:t xml:space="preserve"> Jena</w:t>
    </w:r>
    <w:r>
      <w:rPr>
        <w:rFonts w:ascii="Liberation Serif" w:hAnsi="Liberation Serif"/>
        <w:b/>
        <w:bCs/>
        <w:i/>
        <w:iCs/>
      </w:rPr>
      <w:t xml:space="preserve"> </w:t>
    </w:r>
    <w:r>
      <w:rPr>
        <w:rFonts w:hint="default" w:ascii="Liberation Serif" w:hAnsi="Liberation Serif"/>
        <w:b/>
        <w:bCs/>
        <w:i/>
        <w:iCs/>
        <w:lang w:val="en-US"/>
      </w:rPr>
      <w:t>et al.,</w:t>
    </w:r>
    <w:r>
      <w:rPr>
        <w:rFonts w:ascii="Liberation Serif" w:hAnsi="Liberation Serif"/>
        <w:b/>
        <w:bCs/>
        <w:i/>
        <w:iCs/>
      </w:rPr>
      <w:t>2023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lowerLetter"/>
      <w:lvlText w:val="%1."/>
      <w:lvlJc w:val="left"/>
      <w:pPr>
        <w:tabs>
          <w:tab w:val="left" w:pos="0"/>
        </w:tabs>
        <w:ind w:left="1080" w:hanging="360"/>
      </w:pPr>
    </w:lvl>
    <w:lvl w:ilvl="1" w:tentative="0">
      <w:start w:val="1"/>
      <w:numFmt w:val="lowerLetter"/>
      <w:lvlText w:val="%2."/>
      <w:lvlJc w:val="left"/>
      <w:pPr>
        <w:tabs>
          <w:tab w:val="left" w:pos="0"/>
        </w:tabs>
        <w:ind w:left="1800" w:hanging="360"/>
      </w:pPr>
    </w:lvl>
    <w:lvl w:ilvl="2" w:tentative="0">
      <w:start w:val="1"/>
      <w:numFmt w:val="lowerRoman"/>
      <w:lvlText w:val="%3."/>
      <w:lvlJc w:val="right"/>
      <w:pPr>
        <w:tabs>
          <w:tab w:val="left" w:pos="0"/>
        </w:tabs>
        <w:ind w:left="2520" w:hanging="180"/>
      </w:pPr>
    </w:lvl>
    <w:lvl w:ilvl="3" w:tentative="0">
      <w:start w:val="1"/>
      <w:numFmt w:val="decimal"/>
      <w:lvlText w:val="%4."/>
      <w:lvlJc w:val="left"/>
      <w:pPr>
        <w:tabs>
          <w:tab w:val="left" w:pos="0"/>
        </w:tabs>
        <w:ind w:left="3240" w:hanging="360"/>
      </w:pPr>
    </w:lvl>
    <w:lvl w:ilvl="4" w:tentative="0">
      <w:start w:val="1"/>
      <w:numFmt w:val="lowerLetter"/>
      <w:lvlText w:val="%5."/>
      <w:lvlJc w:val="left"/>
      <w:pPr>
        <w:tabs>
          <w:tab w:val="left" w:pos="0"/>
        </w:tabs>
        <w:ind w:left="3960" w:hanging="360"/>
      </w:pPr>
    </w:lvl>
    <w:lvl w:ilvl="5" w:tentative="0">
      <w:start w:val="1"/>
      <w:numFmt w:val="lowerRoman"/>
      <w:lvlText w:val="%6."/>
      <w:lvlJc w:val="right"/>
      <w:pPr>
        <w:tabs>
          <w:tab w:val="left" w:pos="0"/>
        </w:tabs>
        <w:ind w:left="4680" w:hanging="180"/>
      </w:pPr>
    </w:lvl>
    <w:lvl w:ilvl="6" w:tentative="0">
      <w:start w:val="1"/>
      <w:numFmt w:val="decimal"/>
      <w:lvlText w:val="%7."/>
      <w:lvlJc w:val="left"/>
      <w:pPr>
        <w:tabs>
          <w:tab w:val="left" w:pos="0"/>
        </w:tabs>
        <w:ind w:left="5400" w:hanging="360"/>
      </w:pPr>
    </w:lvl>
    <w:lvl w:ilvl="7" w:tentative="0">
      <w:start w:val="1"/>
      <w:numFmt w:val="lowerLetter"/>
      <w:lvlText w:val="%8."/>
      <w:lvlJc w:val="left"/>
      <w:pPr>
        <w:tabs>
          <w:tab w:val="left" w:pos="0"/>
        </w:tabs>
        <w:ind w:left="6120" w:hanging="360"/>
      </w:pPr>
    </w:lvl>
    <w:lvl w:ilvl="8" w:tentative="0">
      <w:start w:val="1"/>
      <w:numFmt w:val="lowerRoman"/>
      <w:lvlText w:val="%9."/>
      <w:lvlJc w:val="right"/>
      <w:pPr>
        <w:tabs>
          <w:tab w:val="left" w:pos="0"/>
        </w:tabs>
        <w:ind w:left="6840" w:hanging="180"/>
      </w:pPr>
    </w:lvl>
  </w:abstractNum>
  <w:abstractNum w:abstractNumId="1">
    <w:nsid w:val="B5E306ED"/>
    <w:multiLevelType w:val="multilevel"/>
    <w:tmpl w:val="B5E306ED"/>
    <w:lvl w:ilvl="0" w:tentative="0">
      <w:start w:val="1"/>
      <w:numFmt w:val="lowerLetter"/>
      <w:lvlText w:val="%1."/>
      <w:lvlJc w:val="left"/>
      <w:pPr>
        <w:tabs>
          <w:tab w:val="left" w:pos="0"/>
        </w:tabs>
        <w:ind w:left="720" w:hanging="360"/>
      </w:pPr>
    </w:lvl>
    <w:lvl w:ilvl="1" w:tentative="0">
      <w:start w:val="1"/>
      <w:numFmt w:val="lowerLetter"/>
      <w:lvlText w:val="%2."/>
      <w:lvlJc w:val="left"/>
      <w:pPr>
        <w:tabs>
          <w:tab w:val="left" w:pos="0"/>
        </w:tabs>
        <w:ind w:left="1440" w:hanging="360"/>
      </w:pPr>
    </w:lvl>
    <w:lvl w:ilvl="2" w:tentative="0">
      <w:start w:val="1"/>
      <w:numFmt w:val="lowerRoman"/>
      <w:lvlText w:val="%3."/>
      <w:lvlJc w:val="right"/>
      <w:pPr>
        <w:tabs>
          <w:tab w:val="left" w:pos="0"/>
        </w:tabs>
        <w:ind w:left="2160" w:hanging="180"/>
      </w:pPr>
    </w:lvl>
    <w:lvl w:ilvl="3" w:tentative="0">
      <w:start w:val="1"/>
      <w:numFmt w:val="decimal"/>
      <w:lvlText w:val="%4."/>
      <w:lvlJc w:val="left"/>
      <w:pPr>
        <w:tabs>
          <w:tab w:val="left" w:pos="0"/>
        </w:tabs>
        <w:ind w:left="2880" w:hanging="360"/>
      </w:pPr>
    </w:lvl>
    <w:lvl w:ilvl="4" w:tentative="0">
      <w:start w:val="1"/>
      <w:numFmt w:val="lowerLetter"/>
      <w:lvlText w:val="%5."/>
      <w:lvlJc w:val="left"/>
      <w:pPr>
        <w:tabs>
          <w:tab w:val="left" w:pos="0"/>
        </w:tabs>
        <w:ind w:left="3600" w:hanging="360"/>
      </w:pPr>
    </w:lvl>
    <w:lvl w:ilvl="5" w:tentative="0">
      <w:start w:val="1"/>
      <w:numFmt w:val="lowerRoman"/>
      <w:lvlText w:val="%6."/>
      <w:lvlJc w:val="right"/>
      <w:pPr>
        <w:tabs>
          <w:tab w:val="left" w:pos="0"/>
        </w:tabs>
        <w:ind w:left="4320" w:hanging="180"/>
      </w:pPr>
    </w:lvl>
    <w:lvl w:ilvl="6" w:tentative="0">
      <w:start w:val="1"/>
      <w:numFmt w:val="decimal"/>
      <w:lvlText w:val="%7."/>
      <w:lvlJc w:val="left"/>
      <w:pPr>
        <w:tabs>
          <w:tab w:val="left" w:pos="0"/>
        </w:tabs>
        <w:ind w:left="5040" w:hanging="360"/>
      </w:pPr>
    </w:lvl>
    <w:lvl w:ilvl="7" w:tentative="0">
      <w:start w:val="1"/>
      <w:numFmt w:val="lowerLetter"/>
      <w:lvlText w:val="%8."/>
      <w:lvlJc w:val="left"/>
      <w:pPr>
        <w:tabs>
          <w:tab w:val="left" w:pos="0"/>
        </w:tabs>
        <w:ind w:left="5760" w:hanging="360"/>
      </w:pPr>
    </w:lvl>
    <w:lvl w:ilvl="8" w:tentative="0">
      <w:start w:val="1"/>
      <w:numFmt w:val="lowerRoman"/>
      <w:lvlText w:val="%9."/>
      <w:lvlJc w:val="right"/>
      <w:pPr>
        <w:tabs>
          <w:tab w:val="left" w:pos="0"/>
        </w:tabs>
        <w:ind w:left="6480" w:hanging="180"/>
      </w:pPr>
    </w:lvl>
  </w:abstractNum>
  <w:abstractNum w:abstractNumId="2">
    <w:nsid w:val="BF205925"/>
    <w:multiLevelType w:val="multilevel"/>
    <w:tmpl w:val="BF205925"/>
    <w:lvl w:ilvl="0" w:tentative="0">
      <w:start w:val="1"/>
      <w:numFmt w:val="lowerRoman"/>
      <w:lvlText w:val="%1."/>
      <w:lvlJc w:val="left"/>
      <w:pPr>
        <w:tabs>
          <w:tab w:val="left" w:pos="0"/>
        </w:tabs>
        <w:ind w:left="1440" w:hanging="720"/>
      </w:pPr>
    </w:lvl>
    <w:lvl w:ilvl="1" w:tentative="0">
      <w:start w:val="1"/>
      <w:numFmt w:val="lowerLetter"/>
      <w:lvlText w:val="%2."/>
      <w:lvlJc w:val="left"/>
      <w:pPr>
        <w:tabs>
          <w:tab w:val="left" w:pos="0"/>
        </w:tabs>
        <w:ind w:left="1800" w:hanging="360"/>
      </w:pPr>
    </w:lvl>
    <w:lvl w:ilvl="2" w:tentative="0">
      <w:start w:val="1"/>
      <w:numFmt w:val="lowerRoman"/>
      <w:lvlText w:val="%3."/>
      <w:lvlJc w:val="right"/>
      <w:pPr>
        <w:tabs>
          <w:tab w:val="left" w:pos="0"/>
        </w:tabs>
        <w:ind w:left="2520" w:hanging="180"/>
      </w:pPr>
    </w:lvl>
    <w:lvl w:ilvl="3" w:tentative="0">
      <w:start w:val="1"/>
      <w:numFmt w:val="decimal"/>
      <w:lvlText w:val="%4."/>
      <w:lvlJc w:val="left"/>
      <w:pPr>
        <w:tabs>
          <w:tab w:val="left" w:pos="0"/>
        </w:tabs>
        <w:ind w:left="3240" w:hanging="360"/>
      </w:pPr>
    </w:lvl>
    <w:lvl w:ilvl="4" w:tentative="0">
      <w:start w:val="1"/>
      <w:numFmt w:val="lowerLetter"/>
      <w:lvlText w:val="%5."/>
      <w:lvlJc w:val="left"/>
      <w:pPr>
        <w:tabs>
          <w:tab w:val="left" w:pos="0"/>
        </w:tabs>
        <w:ind w:left="3960" w:hanging="360"/>
      </w:pPr>
    </w:lvl>
    <w:lvl w:ilvl="5" w:tentative="0">
      <w:start w:val="1"/>
      <w:numFmt w:val="lowerRoman"/>
      <w:lvlText w:val="%6."/>
      <w:lvlJc w:val="right"/>
      <w:pPr>
        <w:tabs>
          <w:tab w:val="left" w:pos="0"/>
        </w:tabs>
        <w:ind w:left="4680" w:hanging="180"/>
      </w:pPr>
    </w:lvl>
    <w:lvl w:ilvl="6" w:tentative="0">
      <w:start w:val="1"/>
      <w:numFmt w:val="decimal"/>
      <w:lvlText w:val="%7."/>
      <w:lvlJc w:val="left"/>
      <w:pPr>
        <w:tabs>
          <w:tab w:val="left" w:pos="0"/>
        </w:tabs>
        <w:ind w:left="5400" w:hanging="360"/>
      </w:pPr>
    </w:lvl>
    <w:lvl w:ilvl="7" w:tentative="0">
      <w:start w:val="1"/>
      <w:numFmt w:val="lowerLetter"/>
      <w:lvlText w:val="%8."/>
      <w:lvlJc w:val="left"/>
      <w:pPr>
        <w:tabs>
          <w:tab w:val="left" w:pos="0"/>
        </w:tabs>
        <w:ind w:left="6120" w:hanging="360"/>
      </w:pPr>
    </w:lvl>
    <w:lvl w:ilvl="8" w:tentative="0">
      <w:start w:val="1"/>
      <w:numFmt w:val="lowerRoman"/>
      <w:lvlText w:val="%9."/>
      <w:lvlJc w:val="right"/>
      <w:pPr>
        <w:tabs>
          <w:tab w:val="left" w:pos="0"/>
        </w:tabs>
        <w:ind w:left="6840" w:hanging="180"/>
      </w:pPr>
    </w:lvl>
  </w:abstractNum>
  <w:abstractNum w:abstractNumId="3">
    <w:nsid w:val="C8879AEF"/>
    <w:multiLevelType w:val="multilevel"/>
    <w:tmpl w:val="C8879AEF"/>
    <w:lvl w:ilvl="0" w:tentative="0">
      <w:start w:val="1"/>
      <w:numFmt w:val="lowerLetter"/>
      <w:lvlText w:val="%1."/>
      <w:lvlJc w:val="left"/>
      <w:pPr>
        <w:tabs>
          <w:tab w:val="left" w:pos="0"/>
        </w:tabs>
        <w:ind w:left="720" w:hanging="360"/>
      </w:pPr>
      <w:rPr>
        <w:b/>
      </w:rPr>
    </w:lvl>
    <w:lvl w:ilvl="1" w:tentative="0">
      <w:start w:val="1"/>
      <w:numFmt w:val="lowerLetter"/>
      <w:lvlText w:val="%2."/>
      <w:lvlJc w:val="left"/>
      <w:pPr>
        <w:tabs>
          <w:tab w:val="left" w:pos="0"/>
        </w:tabs>
        <w:ind w:left="1440" w:hanging="360"/>
      </w:pPr>
    </w:lvl>
    <w:lvl w:ilvl="2" w:tentative="0">
      <w:start w:val="1"/>
      <w:numFmt w:val="lowerRoman"/>
      <w:lvlText w:val="%3."/>
      <w:lvlJc w:val="right"/>
      <w:pPr>
        <w:tabs>
          <w:tab w:val="left" w:pos="0"/>
        </w:tabs>
        <w:ind w:left="2160" w:hanging="180"/>
      </w:pPr>
    </w:lvl>
    <w:lvl w:ilvl="3" w:tentative="0">
      <w:start w:val="1"/>
      <w:numFmt w:val="decimal"/>
      <w:lvlText w:val="%4."/>
      <w:lvlJc w:val="left"/>
      <w:pPr>
        <w:tabs>
          <w:tab w:val="left" w:pos="0"/>
        </w:tabs>
        <w:ind w:left="2880" w:hanging="360"/>
      </w:pPr>
    </w:lvl>
    <w:lvl w:ilvl="4" w:tentative="0">
      <w:start w:val="1"/>
      <w:numFmt w:val="lowerLetter"/>
      <w:lvlText w:val="%5."/>
      <w:lvlJc w:val="left"/>
      <w:pPr>
        <w:tabs>
          <w:tab w:val="left" w:pos="0"/>
        </w:tabs>
        <w:ind w:left="3600" w:hanging="360"/>
      </w:pPr>
    </w:lvl>
    <w:lvl w:ilvl="5" w:tentative="0">
      <w:start w:val="1"/>
      <w:numFmt w:val="lowerRoman"/>
      <w:lvlText w:val="%6."/>
      <w:lvlJc w:val="right"/>
      <w:pPr>
        <w:tabs>
          <w:tab w:val="left" w:pos="0"/>
        </w:tabs>
        <w:ind w:left="4320" w:hanging="180"/>
      </w:pPr>
    </w:lvl>
    <w:lvl w:ilvl="6" w:tentative="0">
      <w:start w:val="1"/>
      <w:numFmt w:val="decimal"/>
      <w:lvlText w:val="%7."/>
      <w:lvlJc w:val="left"/>
      <w:pPr>
        <w:tabs>
          <w:tab w:val="left" w:pos="0"/>
        </w:tabs>
        <w:ind w:left="5040" w:hanging="360"/>
      </w:pPr>
    </w:lvl>
    <w:lvl w:ilvl="7" w:tentative="0">
      <w:start w:val="1"/>
      <w:numFmt w:val="lowerLetter"/>
      <w:lvlText w:val="%8."/>
      <w:lvlJc w:val="left"/>
      <w:pPr>
        <w:tabs>
          <w:tab w:val="left" w:pos="0"/>
        </w:tabs>
        <w:ind w:left="5760" w:hanging="360"/>
      </w:pPr>
    </w:lvl>
    <w:lvl w:ilvl="8" w:tentative="0">
      <w:start w:val="1"/>
      <w:numFmt w:val="lowerRoman"/>
      <w:lvlText w:val="%9."/>
      <w:lvlJc w:val="right"/>
      <w:pPr>
        <w:tabs>
          <w:tab w:val="left" w:pos="0"/>
        </w:tabs>
        <w:ind w:left="6480" w:hanging="180"/>
      </w:pPr>
    </w:lvl>
  </w:abstractNum>
  <w:abstractNum w:abstractNumId="4">
    <w:nsid w:val="F4B5D9F5"/>
    <w:multiLevelType w:val="multilevel"/>
    <w:tmpl w:val="F4B5D9F5"/>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5">
    <w:nsid w:val="0248C179"/>
    <w:multiLevelType w:val="multilevel"/>
    <w:tmpl w:val="0248C179"/>
    <w:lvl w:ilvl="0" w:tentative="0">
      <w:start w:val="1"/>
      <w:numFmt w:val="lowerLetter"/>
      <w:lvlText w:val="%1."/>
      <w:lvlJc w:val="left"/>
      <w:pPr>
        <w:tabs>
          <w:tab w:val="left" w:pos="0"/>
        </w:tabs>
        <w:ind w:left="2520" w:hanging="360"/>
      </w:pPr>
    </w:lvl>
    <w:lvl w:ilvl="1" w:tentative="0">
      <w:start w:val="1"/>
      <w:numFmt w:val="lowerLetter"/>
      <w:lvlText w:val="%2."/>
      <w:lvlJc w:val="left"/>
      <w:pPr>
        <w:tabs>
          <w:tab w:val="left" w:pos="0"/>
        </w:tabs>
        <w:ind w:left="3240" w:hanging="360"/>
      </w:pPr>
    </w:lvl>
    <w:lvl w:ilvl="2" w:tentative="0">
      <w:start w:val="1"/>
      <w:numFmt w:val="lowerRoman"/>
      <w:lvlText w:val="%3."/>
      <w:lvlJc w:val="right"/>
      <w:pPr>
        <w:tabs>
          <w:tab w:val="left" w:pos="0"/>
        </w:tabs>
        <w:ind w:left="3960" w:hanging="180"/>
      </w:pPr>
    </w:lvl>
    <w:lvl w:ilvl="3" w:tentative="0">
      <w:start w:val="1"/>
      <w:numFmt w:val="decimal"/>
      <w:lvlText w:val="%4."/>
      <w:lvlJc w:val="left"/>
      <w:pPr>
        <w:tabs>
          <w:tab w:val="left" w:pos="0"/>
        </w:tabs>
        <w:ind w:left="4680" w:hanging="360"/>
      </w:pPr>
    </w:lvl>
    <w:lvl w:ilvl="4" w:tentative="0">
      <w:start w:val="1"/>
      <w:numFmt w:val="lowerLetter"/>
      <w:lvlText w:val="%5."/>
      <w:lvlJc w:val="left"/>
      <w:pPr>
        <w:tabs>
          <w:tab w:val="left" w:pos="0"/>
        </w:tabs>
        <w:ind w:left="5400" w:hanging="360"/>
      </w:pPr>
    </w:lvl>
    <w:lvl w:ilvl="5" w:tentative="0">
      <w:start w:val="1"/>
      <w:numFmt w:val="lowerRoman"/>
      <w:lvlText w:val="%6."/>
      <w:lvlJc w:val="right"/>
      <w:pPr>
        <w:tabs>
          <w:tab w:val="left" w:pos="0"/>
        </w:tabs>
        <w:ind w:left="6120" w:hanging="180"/>
      </w:pPr>
    </w:lvl>
    <w:lvl w:ilvl="6" w:tentative="0">
      <w:start w:val="1"/>
      <w:numFmt w:val="decimal"/>
      <w:lvlText w:val="%7."/>
      <w:lvlJc w:val="left"/>
      <w:pPr>
        <w:tabs>
          <w:tab w:val="left" w:pos="0"/>
        </w:tabs>
        <w:ind w:left="6840" w:hanging="360"/>
      </w:pPr>
    </w:lvl>
    <w:lvl w:ilvl="7" w:tentative="0">
      <w:start w:val="1"/>
      <w:numFmt w:val="lowerLetter"/>
      <w:lvlText w:val="%8."/>
      <w:lvlJc w:val="left"/>
      <w:pPr>
        <w:tabs>
          <w:tab w:val="left" w:pos="0"/>
        </w:tabs>
        <w:ind w:left="7560" w:hanging="360"/>
      </w:pPr>
    </w:lvl>
    <w:lvl w:ilvl="8" w:tentative="0">
      <w:start w:val="1"/>
      <w:numFmt w:val="lowerRoman"/>
      <w:lvlText w:val="%9."/>
      <w:lvlJc w:val="right"/>
      <w:pPr>
        <w:tabs>
          <w:tab w:val="left" w:pos="0"/>
        </w:tabs>
        <w:ind w:left="8280" w:hanging="180"/>
      </w:pPr>
    </w:lvl>
  </w:abstractNum>
  <w:abstractNum w:abstractNumId="6">
    <w:nsid w:val="03D62ECE"/>
    <w:multiLevelType w:val="multilevel"/>
    <w:tmpl w:val="03D62ECE"/>
    <w:lvl w:ilvl="0" w:tentative="0">
      <w:start w:val="1"/>
      <w:numFmt w:val="bullet"/>
      <w:lvlText w:val="-"/>
      <w:lvlJc w:val="left"/>
      <w:pPr>
        <w:tabs>
          <w:tab w:val="left" w:pos="0"/>
        </w:tabs>
        <w:ind w:left="1080" w:hanging="360"/>
      </w:pPr>
      <w:rPr>
        <w:rFonts w:hint="default" w:ascii="Verdana" w:hAnsi="Verdana" w:cs="Verdana"/>
      </w:rPr>
    </w:lvl>
    <w:lvl w:ilvl="1" w:tentative="0">
      <w:start w:val="1"/>
      <w:numFmt w:val="bullet"/>
      <w:lvlText w:val="o"/>
      <w:lvlJc w:val="left"/>
      <w:pPr>
        <w:tabs>
          <w:tab w:val="left" w:pos="0"/>
        </w:tabs>
        <w:ind w:left="1800" w:hanging="360"/>
      </w:pPr>
      <w:rPr>
        <w:rFonts w:hint="default" w:ascii="Courier New" w:hAnsi="Courier New" w:cs="Courier New"/>
      </w:rPr>
    </w:lvl>
    <w:lvl w:ilvl="2" w:tentative="0">
      <w:start w:val="1"/>
      <w:numFmt w:val="bullet"/>
      <w:lvlText w:val=""/>
      <w:lvlJc w:val="left"/>
      <w:pPr>
        <w:tabs>
          <w:tab w:val="left" w:pos="0"/>
        </w:tabs>
        <w:ind w:left="2520" w:hanging="360"/>
      </w:pPr>
      <w:rPr>
        <w:rFonts w:hint="default" w:ascii="Wingdings" w:hAnsi="Wingdings" w:cs="Wingdings"/>
      </w:rPr>
    </w:lvl>
    <w:lvl w:ilvl="3" w:tentative="0">
      <w:start w:val="1"/>
      <w:numFmt w:val="bullet"/>
      <w:lvlText w:val=""/>
      <w:lvlJc w:val="left"/>
      <w:pPr>
        <w:tabs>
          <w:tab w:val="left" w:pos="0"/>
        </w:tabs>
        <w:ind w:left="3240" w:hanging="360"/>
      </w:pPr>
      <w:rPr>
        <w:rFonts w:hint="default" w:ascii="Symbol" w:hAnsi="Symbol" w:cs="Symbol"/>
      </w:rPr>
    </w:lvl>
    <w:lvl w:ilvl="4" w:tentative="0">
      <w:start w:val="1"/>
      <w:numFmt w:val="bullet"/>
      <w:lvlText w:val="o"/>
      <w:lvlJc w:val="left"/>
      <w:pPr>
        <w:tabs>
          <w:tab w:val="left" w:pos="0"/>
        </w:tabs>
        <w:ind w:left="3960" w:hanging="360"/>
      </w:pPr>
      <w:rPr>
        <w:rFonts w:hint="default" w:ascii="Courier New" w:hAnsi="Courier New" w:cs="Courier New"/>
      </w:rPr>
    </w:lvl>
    <w:lvl w:ilvl="5" w:tentative="0">
      <w:start w:val="1"/>
      <w:numFmt w:val="bullet"/>
      <w:lvlText w:val=""/>
      <w:lvlJc w:val="left"/>
      <w:pPr>
        <w:tabs>
          <w:tab w:val="left" w:pos="0"/>
        </w:tabs>
        <w:ind w:left="4680" w:hanging="360"/>
      </w:pPr>
      <w:rPr>
        <w:rFonts w:hint="default" w:ascii="Wingdings" w:hAnsi="Wingdings" w:cs="Wingdings"/>
      </w:rPr>
    </w:lvl>
    <w:lvl w:ilvl="6" w:tentative="0">
      <w:start w:val="1"/>
      <w:numFmt w:val="bullet"/>
      <w:lvlText w:val=""/>
      <w:lvlJc w:val="left"/>
      <w:pPr>
        <w:tabs>
          <w:tab w:val="left" w:pos="0"/>
        </w:tabs>
        <w:ind w:left="5400" w:hanging="360"/>
      </w:pPr>
      <w:rPr>
        <w:rFonts w:hint="default" w:ascii="Symbol" w:hAnsi="Symbol" w:cs="Symbol"/>
      </w:rPr>
    </w:lvl>
    <w:lvl w:ilvl="7" w:tentative="0">
      <w:start w:val="1"/>
      <w:numFmt w:val="bullet"/>
      <w:lvlText w:val="o"/>
      <w:lvlJc w:val="left"/>
      <w:pPr>
        <w:tabs>
          <w:tab w:val="left" w:pos="0"/>
        </w:tabs>
        <w:ind w:left="6120" w:hanging="360"/>
      </w:pPr>
      <w:rPr>
        <w:rFonts w:hint="default" w:ascii="Courier New" w:hAnsi="Courier New" w:cs="Courier New"/>
      </w:rPr>
    </w:lvl>
    <w:lvl w:ilvl="8" w:tentative="0">
      <w:start w:val="1"/>
      <w:numFmt w:val="bullet"/>
      <w:lvlText w:val=""/>
      <w:lvlJc w:val="left"/>
      <w:pPr>
        <w:tabs>
          <w:tab w:val="left" w:pos="0"/>
        </w:tabs>
        <w:ind w:left="6840" w:hanging="360"/>
      </w:pPr>
      <w:rPr>
        <w:rFonts w:hint="default" w:ascii="Wingdings" w:hAnsi="Wingdings" w:cs="Wingdings"/>
      </w:rPr>
    </w:lvl>
  </w:abstractNum>
  <w:abstractNum w:abstractNumId="7">
    <w:nsid w:val="25B654F3"/>
    <w:multiLevelType w:val="multilevel"/>
    <w:tmpl w:val="25B654F3"/>
    <w:lvl w:ilvl="0" w:tentative="0">
      <w:start w:val="1"/>
      <w:numFmt w:val="lowerRoman"/>
      <w:lvlText w:val="%1."/>
      <w:lvlJc w:val="left"/>
      <w:pPr>
        <w:tabs>
          <w:tab w:val="left" w:pos="0"/>
        </w:tabs>
        <w:ind w:left="1440" w:hanging="720"/>
      </w:pPr>
    </w:lvl>
    <w:lvl w:ilvl="1" w:tentative="0">
      <w:start w:val="1"/>
      <w:numFmt w:val="lowerLetter"/>
      <w:lvlText w:val="%2."/>
      <w:lvlJc w:val="left"/>
      <w:pPr>
        <w:tabs>
          <w:tab w:val="left" w:pos="0"/>
        </w:tabs>
        <w:ind w:left="1800" w:hanging="360"/>
      </w:pPr>
    </w:lvl>
    <w:lvl w:ilvl="2" w:tentative="0">
      <w:start w:val="1"/>
      <w:numFmt w:val="lowerRoman"/>
      <w:lvlText w:val="%3."/>
      <w:lvlJc w:val="right"/>
      <w:pPr>
        <w:tabs>
          <w:tab w:val="left" w:pos="0"/>
        </w:tabs>
        <w:ind w:left="2520" w:hanging="180"/>
      </w:pPr>
    </w:lvl>
    <w:lvl w:ilvl="3" w:tentative="0">
      <w:start w:val="1"/>
      <w:numFmt w:val="decimal"/>
      <w:lvlText w:val="%4."/>
      <w:lvlJc w:val="left"/>
      <w:pPr>
        <w:tabs>
          <w:tab w:val="left" w:pos="0"/>
        </w:tabs>
        <w:ind w:left="3240" w:hanging="360"/>
      </w:pPr>
    </w:lvl>
    <w:lvl w:ilvl="4" w:tentative="0">
      <w:start w:val="1"/>
      <w:numFmt w:val="lowerLetter"/>
      <w:lvlText w:val="%5."/>
      <w:lvlJc w:val="left"/>
      <w:pPr>
        <w:tabs>
          <w:tab w:val="left" w:pos="0"/>
        </w:tabs>
        <w:ind w:left="3960" w:hanging="360"/>
      </w:pPr>
    </w:lvl>
    <w:lvl w:ilvl="5" w:tentative="0">
      <w:start w:val="1"/>
      <w:numFmt w:val="lowerRoman"/>
      <w:lvlText w:val="%6."/>
      <w:lvlJc w:val="right"/>
      <w:pPr>
        <w:tabs>
          <w:tab w:val="left" w:pos="0"/>
        </w:tabs>
        <w:ind w:left="4680" w:hanging="180"/>
      </w:pPr>
    </w:lvl>
    <w:lvl w:ilvl="6" w:tentative="0">
      <w:start w:val="1"/>
      <w:numFmt w:val="decimal"/>
      <w:lvlText w:val="%7."/>
      <w:lvlJc w:val="left"/>
      <w:pPr>
        <w:tabs>
          <w:tab w:val="left" w:pos="0"/>
        </w:tabs>
        <w:ind w:left="5400" w:hanging="360"/>
      </w:pPr>
    </w:lvl>
    <w:lvl w:ilvl="7" w:tentative="0">
      <w:start w:val="1"/>
      <w:numFmt w:val="lowerLetter"/>
      <w:lvlText w:val="%8."/>
      <w:lvlJc w:val="left"/>
      <w:pPr>
        <w:tabs>
          <w:tab w:val="left" w:pos="0"/>
        </w:tabs>
        <w:ind w:left="6120" w:hanging="360"/>
      </w:pPr>
    </w:lvl>
    <w:lvl w:ilvl="8" w:tentative="0">
      <w:start w:val="1"/>
      <w:numFmt w:val="lowerRoman"/>
      <w:lvlText w:val="%9."/>
      <w:lvlJc w:val="right"/>
      <w:pPr>
        <w:tabs>
          <w:tab w:val="left" w:pos="0"/>
        </w:tabs>
        <w:ind w:left="6840" w:hanging="180"/>
      </w:pPr>
    </w:lvl>
  </w:abstractNum>
  <w:abstractNum w:abstractNumId="8">
    <w:nsid w:val="2A8F537B"/>
    <w:multiLevelType w:val="multilevel"/>
    <w:tmpl w:val="2A8F537B"/>
    <w:lvl w:ilvl="0" w:tentative="0">
      <w:start w:val="1"/>
      <w:numFmt w:val="lowerLetter"/>
      <w:lvlText w:val="%1."/>
      <w:lvlJc w:val="left"/>
      <w:pPr>
        <w:tabs>
          <w:tab w:val="left" w:pos="0"/>
        </w:tabs>
        <w:ind w:left="720" w:hanging="360"/>
      </w:pPr>
    </w:lvl>
    <w:lvl w:ilvl="1" w:tentative="0">
      <w:start w:val="1"/>
      <w:numFmt w:val="lowerLetter"/>
      <w:lvlText w:val="%2."/>
      <w:lvlJc w:val="left"/>
      <w:pPr>
        <w:tabs>
          <w:tab w:val="left" w:pos="0"/>
        </w:tabs>
        <w:ind w:left="1440" w:hanging="360"/>
      </w:pPr>
    </w:lvl>
    <w:lvl w:ilvl="2" w:tentative="0">
      <w:start w:val="1"/>
      <w:numFmt w:val="lowerRoman"/>
      <w:lvlText w:val="%3."/>
      <w:lvlJc w:val="right"/>
      <w:pPr>
        <w:tabs>
          <w:tab w:val="left" w:pos="0"/>
        </w:tabs>
        <w:ind w:left="2160" w:hanging="180"/>
      </w:pPr>
    </w:lvl>
    <w:lvl w:ilvl="3" w:tentative="0">
      <w:start w:val="1"/>
      <w:numFmt w:val="decimal"/>
      <w:lvlText w:val="%4."/>
      <w:lvlJc w:val="left"/>
      <w:pPr>
        <w:tabs>
          <w:tab w:val="left" w:pos="0"/>
        </w:tabs>
        <w:ind w:left="2880" w:hanging="360"/>
      </w:pPr>
    </w:lvl>
    <w:lvl w:ilvl="4" w:tentative="0">
      <w:start w:val="1"/>
      <w:numFmt w:val="lowerLetter"/>
      <w:lvlText w:val="%5."/>
      <w:lvlJc w:val="left"/>
      <w:pPr>
        <w:tabs>
          <w:tab w:val="left" w:pos="0"/>
        </w:tabs>
        <w:ind w:left="3600" w:hanging="360"/>
      </w:pPr>
    </w:lvl>
    <w:lvl w:ilvl="5" w:tentative="0">
      <w:start w:val="1"/>
      <w:numFmt w:val="lowerRoman"/>
      <w:lvlText w:val="%6."/>
      <w:lvlJc w:val="right"/>
      <w:pPr>
        <w:tabs>
          <w:tab w:val="left" w:pos="0"/>
        </w:tabs>
        <w:ind w:left="4320" w:hanging="180"/>
      </w:pPr>
    </w:lvl>
    <w:lvl w:ilvl="6" w:tentative="0">
      <w:start w:val="1"/>
      <w:numFmt w:val="decimal"/>
      <w:lvlText w:val="%7."/>
      <w:lvlJc w:val="left"/>
      <w:pPr>
        <w:tabs>
          <w:tab w:val="left" w:pos="0"/>
        </w:tabs>
        <w:ind w:left="5040" w:hanging="360"/>
      </w:pPr>
    </w:lvl>
    <w:lvl w:ilvl="7" w:tentative="0">
      <w:start w:val="1"/>
      <w:numFmt w:val="lowerLetter"/>
      <w:lvlText w:val="%8."/>
      <w:lvlJc w:val="left"/>
      <w:pPr>
        <w:tabs>
          <w:tab w:val="left" w:pos="0"/>
        </w:tabs>
        <w:ind w:left="5760" w:hanging="360"/>
      </w:pPr>
    </w:lvl>
    <w:lvl w:ilvl="8" w:tentative="0">
      <w:start w:val="1"/>
      <w:numFmt w:val="lowerRoman"/>
      <w:lvlText w:val="%9."/>
      <w:lvlJc w:val="right"/>
      <w:pPr>
        <w:tabs>
          <w:tab w:val="left" w:pos="0"/>
        </w:tabs>
        <w:ind w:left="6480" w:hanging="180"/>
      </w:pPr>
    </w:lvl>
  </w:abstractNum>
  <w:abstractNum w:abstractNumId="9">
    <w:nsid w:val="4D4DC07F"/>
    <w:multiLevelType w:val="multilevel"/>
    <w:tmpl w:val="4D4DC07F"/>
    <w:lvl w:ilvl="0" w:tentative="0">
      <w:start w:val="4"/>
      <w:numFmt w:val="upperLetter"/>
      <w:lvlText w:val="%1."/>
      <w:lvlJc w:val="left"/>
      <w:pPr>
        <w:tabs>
          <w:tab w:val="left" w:pos="0"/>
        </w:tabs>
        <w:ind w:left="1080" w:hanging="360"/>
      </w:pPr>
      <w:rPr>
        <w:b/>
        <w:bCs w:val="0"/>
      </w:rPr>
    </w:lvl>
    <w:lvl w:ilvl="1" w:tentative="0">
      <w:start w:val="1"/>
      <w:numFmt w:val="lowerLetter"/>
      <w:lvlText w:val="%2."/>
      <w:lvlJc w:val="left"/>
      <w:pPr>
        <w:tabs>
          <w:tab w:val="left" w:pos="0"/>
        </w:tabs>
        <w:ind w:left="1800" w:hanging="360"/>
      </w:pPr>
    </w:lvl>
    <w:lvl w:ilvl="2" w:tentative="0">
      <w:start w:val="1"/>
      <w:numFmt w:val="lowerRoman"/>
      <w:lvlText w:val="%3."/>
      <w:lvlJc w:val="right"/>
      <w:pPr>
        <w:tabs>
          <w:tab w:val="left" w:pos="0"/>
        </w:tabs>
        <w:ind w:left="2520" w:hanging="180"/>
      </w:pPr>
    </w:lvl>
    <w:lvl w:ilvl="3" w:tentative="0">
      <w:start w:val="1"/>
      <w:numFmt w:val="decimal"/>
      <w:lvlText w:val="%4."/>
      <w:lvlJc w:val="left"/>
      <w:pPr>
        <w:tabs>
          <w:tab w:val="left" w:pos="0"/>
        </w:tabs>
        <w:ind w:left="3240" w:hanging="360"/>
      </w:pPr>
    </w:lvl>
    <w:lvl w:ilvl="4" w:tentative="0">
      <w:start w:val="1"/>
      <w:numFmt w:val="lowerLetter"/>
      <w:lvlText w:val="%5."/>
      <w:lvlJc w:val="left"/>
      <w:pPr>
        <w:tabs>
          <w:tab w:val="left" w:pos="0"/>
        </w:tabs>
        <w:ind w:left="3960" w:hanging="360"/>
      </w:pPr>
    </w:lvl>
    <w:lvl w:ilvl="5" w:tentative="0">
      <w:start w:val="1"/>
      <w:numFmt w:val="lowerRoman"/>
      <w:lvlText w:val="%6."/>
      <w:lvlJc w:val="right"/>
      <w:pPr>
        <w:tabs>
          <w:tab w:val="left" w:pos="0"/>
        </w:tabs>
        <w:ind w:left="4680" w:hanging="180"/>
      </w:pPr>
    </w:lvl>
    <w:lvl w:ilvl="6" w:tentative="0">
      <w:start w:val="1"/>
      <w:numFmt w:val="decimal"/>
      <w:lvlText w:val="%7."/>
      <w:lvlJc w:val="left"/>
      <w:pPr>
        <w:tabs>
          <w:tab w:val="left" w:pos="0"/>
        </w:tabs>
        <w:ind w:left="5400" w:hanging="360"/>
      </w:pPr>
    </w:lvl>
    <w:lvl w:ilvl="7" w:tentative="0">
      <w:start w:val="1"/>
      <w:numFmt w:val="lowerLetter"/>
      <w:lvlText w:val="%8."/>
      <w:lvlJc w:val="left"/>
      <w:pPr>
        <w:tabs>
          <w:tab w:val="left" w:pos="0"/>
        </w:tabs>
        <w:ind w:left="6120" w:hanging="360"/>
      </w:pPr>
    </w:lvl>
    <w:lvl w:ilvl="8" w:tentative="0">
      <w:start w:val="1"/>
      <w:numFmt w:val="lowerRoman"/>
      <w:lvlText w:val="%9."/>
      <w:lvlJc w:val="right"/>
      <w:pPr>
        <w:tabs>
          <w:tab w:val="left" w:pos="0"/>
        </w:tabs>
        <w:ind w:left="6840" w:hanging="180"/>
      </w:pPr>
    </w:lvl>
  </w:abstractNum>
  <w:abstractNum w:abstractNumId="10">
    <w:nsid w:val="59ADCABA"/>
    <w:multiLevelType w:val="multilevel"/>
    <w:tmpl w:val="59ADCABA"/>
    <w:lvl w:ilvl="0" w:tentative="0">
      <w:start w:val="1"/>
      <w:numFmt w:val="lowerLetter"/>
      <w:lvlText w:val="%1."/>
      <w:lvlJc w:val="left"/>
      <w:pPr>
        <w:tabs>
          <w:tab w:val="left" w:pos="0"/>
        </w:tabs>
        <w:ind w:left="720" w:hanging="360"/>
      </w:pPr>
    </w:lvl>
    <w:lvl w:ilvl="1" w:tentative="0">
      <w:start w:val="1"/>
      <w:numFmt w:val="lowerLetter"/>
      <w:lvlText w:val="%2."/>
      <w:lvlJc w:val="left"/>
      <w:pPr>
        <w:tabs>
          <w:tab w:val="left" w:pos="0"/>
        </w:tabs>
        <w:ind w:left="1440" w:hanging="360"/>
      </w:pPr>
    </w:lvl>
    <w:lvl w:ilvl="2" w:tentative="0">
      <w:start w:val="1"/>
      <w:numFmt w:val="lowerRoman"/>
      <w:lvlText w:val="%3."/>
      <w:lvlJc w:val="right"/>
      <w:pPr>
        <w:tabs>
          <w:tab w:val="left" w:pos="0"/>
        </w:tabs>
        <w:ind w:left="2160" w:hanging="180"/>
      </w:pPr>
    </w:lvl>
    <w:lvl w:ilvl="3" w:tentative="0">
      <w:start w:val="1"/>
      <w:numFmt w:val="decimal"/>
      <w:lvlText w:val="%4."/>
      <w:lvlJc w:val="left"/>
      <w:pPr>
        <w:tabs>
          <w:tab w:val="left" w:pos="0"/>
        </w:tabs>
        <w:ind w:left="2880" w:hanging="360"/>
      </w:pPr>
    </w:lvl>
    <w:lvl w:ilvl="4" w:tentative="0">
      <w:start w:val="1"/>
      <w:numFmt w:val="lowerLetter"/>
      <w:lvlText w:val="%5."/>
      <w:lvlJc w:val="left"/>
      <w:pPr>
        <w:tabs>
          <w:tab w:val="left" w:pos="0"/>
        </w:tabs>
        <w:ind w:left="3600" w:hanging="360"/>
      </w:pPr>
    </w:lvl>
    <w:lvl w:ilvl="5" w:tentative="0">
      <w:start w:val="1"/>
      <w:numFmt w:val="lowerRoman"/>
      <w:lvlText w:val="%6."/>
      <w:lvlJc w:val="right"/>
      <w:pPr>
        <w:tabs>
          <w:tab w:val="left" w:pos="0"/>
        </w:tabs>
        <w:ind w:left="4320" w:hanging="180"/>
      </w:pPr>
    </w:lvl>
    <w:lvl w:ilvl="6" w:tentative="0">
      <w:start w:val="1"/>
      <w:numFmt w:val="decimal"/>
      <w:lvlText w:val="%7."/>
      <w:lvlJc w:val="left"/>
      <w:pPr>
        <w:tabs>
          <w:tab w:val="left" w:pos="0"/>
        </w:tabs>
        <w:ind w:left="5040" w:hanging="360"/>
      </w:pPr>
    </w:lvl>
    <w:lvl w:ilvl="7" w:tentative="0">
      <w:start w:val="1"/>
      <w:numFmt w:val="lowerLetter"/>
      <w:lvlText w:val="%8."/>
      <w:lvlJc w:val="left"/>
      <w:pPr>
        <w:tabs>
          <w:tab w:val="left" w:pos="0"/>
        </w:tabs>
        <w:ind w:left="5760" w:hanging="360"/>
      </w:pPr>
    </w:lvl>
    <w:lvl w:ilvl="8" w:tentative="0">
      <w:start w:val="1"/>
      <w:numFmt w:val="lowerRoman"/>
      <w:lvlText w:val="%9."/>
      <w:lvlJc w:val="right"/>
      <w:pPr>
        <w:tabs>
          <w:tab w:val="left" w:pos="0"/>
        </w:tabs>
        <w:ind w:left="6480" w:hanging="180"/>
      </w:pPr>
    </w:lvl>
  </w:abstractNum>
  <w:abstractNum w:abstractNumId="11">
    <w:nsid w:val="5A241D34"/>
    <w:multiLevelType w:val="multilevel"/>
    <w:tmpl w:val="5A241D34"/>
    <w:lvl w:ilvl="0" w:tentative="0">
      <w:start w:val="1"/>
      <w:numFmt w:val="upperLetter"/>
      <w:lvlText w:val="%1."/>
      <w:lvlJc w:val="left"/>
      <w:pPr>
        <w:tabs>
          <w:tab w:val="left" w:pos="0"/>
        </w:tabs>
        <w:ind w:left="1080" w:hanging="360"/>
      </w:pPr>
      <w:rPr>
        <w:b/>
        <w:bCs w:val="0"/>
      </w:rPr>
    </w:lvl>
    <w:lvl w:ilvl="1" w:tentative="0">
      <w:start w:val="1"/>
      <w:numFmt w:val="lowerLetter"/>
      <w:lvlText w:val="%2."/>
      <w:lvlJc w:val="left"/>
      <w:pPr>
        <w:tabs>
          <w:tab w:val="left" w:pos="0"/>
        </w:tabs>
        <w:ind w:left="1800" w:hanging="360"/>
      </w:pPr>
    </w:lvl>
    <w:lvl w:ilvl="2" w:tentative="0">
      <w:start w:val="1"/>
      <w:numFmt w:val="lowerRoman"/>
      <w:lvlText w:val="%3."/>
      <w:lvlJc w:val="right"/>
      <w:pPr>
        <w:tabs>
          <w:tab w:val="left" w:pos="0"/>
        </w:tabs>
        <w:ind w:left="2520" w:hanging="180"/>
      </w:pPr>
    </w:lvl>
    <w:lvl w:ilvl="3" w:tentative="0">
      <w:start w:val="1"/>
      <w:numFmt w:val="decimal"/>
      <w:lvlText w:val="%4."/>
      <w:lvlJc w:val="left"/>
      <w:pPr>
        <w:tabs>
          <w:tab w:val="left" w:pos="0"/>
        </w:tabs>
        <w:ind w:left="3240" w:hanging="360"/>
      </w:pPr>
    </w:lvl>
    <w:lvl w:ilvl="4" w:tentative="0">
      <w:start w:val="1"/>
      <w:numFmt w:val="lowerLetter"/>
      <w:lvlText w:val="%5."/>
      <w:lvlJc w:val="left"/>
      <w:pPr>
        <w:tabs>
          <w:tab w:val="left" w:pos="0"/>
        </w:tabs>
        <w:ind w:left="3960" w:hanging="360"/>
      </w:pPr>
    </w:lvl>
    <w:lvl w:ilvl="5" w:tentative="0">
      <w:start w:val="1"/>
      <w:numFmt w:val="lowerRoman"/>
      <w:lvlText w:val="%6."/>
      <w:lvlJc w:val="right"/>
      <w:pPr>
        <w:tabs>
          <w:tab w:val="left" w:pos="0"/>
        </w:tabs>
        <w:ind w:left="4680" w:hanging="180"/>
      </w:pPr>
    </w:lvl>
    <w:lvl w:ilvl="6" w:tentative="0">
      <w:start w:val="1"/>
      <w:numFmt w:val="decimal"/>
      <w:lvlText w:val="%7."/>
      <w:lvlJc w:val="left"/>
      <w:pPr>
        <w:tabs>
          <w:tab w:val="left" w:pos="0"/>
        </w:tabs>
        <w:ind w:left="5400" w:hanging="360"/>
      </w:pPr>
    </w:lvl>
    <w:lvl w:ilvl="7" w:tentative="0">
      <w:start w:val="1"/>
      <w:numFmt w:val="lowerLetter"/>
      <w:lvlText w:val="%8."/>
      <w:lvlJc w:val="left"/>
      <w:pPr>
        <w:tabs>
          <w:tab w:val="left" w:pos="0"/>
        </w:tabs>
        <w:ind w:left="6120" w:hanging="360"/>
      </w:pPr>
    </w:lvl>
    <w:lvl w:ilvl="8" w:tentative="0">
      <w:start w:val="1"/>
      <w:numFmt w:val="lowerRoman"/>
      <w:lvlText w:val="%9."/>
      <w:lvlJc w:val="right"/>
      <w:pPr>
        <w:tabs>
          <w:tab w:val="left" w:pos="0"/>
        </w:tabs>
        <w:ind w:left="6840" w:hanging="180"/>
      </w:pPr>
    </w:lvl>
  </w:abstractNum>
  <w:abstractNum w:abstractNumId="12">
    <w:nsid w:val="72183CF9"/>
    <w:multiLevelType w:val="multilevel"/>
    <w:tmpl w:val="72183CF9"/>
    <w:lvl w:ilvl="0" w:tentative="0">
      <w:start w:val="1"/>
      <w:numFmt w:val="lowerLetter"/>
      <w:lvlText w:val="%1."/>
      <w:lvlJc w:val="left"/>
      <w:pPr>
        <w:tabs>
          <w:tab w:val="left" w:pos="0"/>
        </w:tabs>
        <w:ind w:left="1800" w:hanging="360"/>
      </w:pPr>
    </w:lvl>
    <w:lvl w:ilvl="1" w:tentative="0">
      <w:start w:val="1"/>
      <w:numFmt w:val="lowerLetter"/>
      <w:lvlText w:val="%2."/>
      <w:lvlJc w:val="left"/>
      <w:pPr>
        <w:tabs>
          <w:tab w:val="left" w:pos="0"/>
        </w:tabs>
        <w:ind w:left="2520" w:hanging="360"/>
      </w:pPr>
    </w:lvl>
    <w:lvl w:ilvl="2" w:tentative="0">
      <w:start w:val="1"/>
      <w:numFmt w:val="lowerRoman"/>
      <w:lvlText w:val="%3."/>
      <w:lvlJc w:val="right"/>
      <w:pPr>
        <w:tabs>
          <w:tab w:val="left" w:pos="0"/>
        </w:tabs>
        <w:ind w:left="3240" w:hanging="180"/>
      </w:pPr>
    </w:lvl>
    <w:lvl w:ilvl="3" w:tentative="0">
      <w:start w:val="1"/>
      <w:numFmt w:val="decimal"/>
      <w:lvlText w:val="%4."/>
      <w:lvlJc w:val="left"/>
      <w:pPr>
        <w:tabs>
          <w:tab w:val="left" w:pos="0"/>
        </w:tabs>
        <w:ind w:left="3960" w:hanging="360"/>
      </w:pPr>
    </w:lvl>
    <w:lvl w:ilvl="4" w:tentative="0">
      <w:start w:val="1"/>
      <w:numFmt w:val="lowerLetter"/>
      <w:lvlText w:val="%5."/>
      <w:lvlJc w:val="left"/>
      <w:pPr>
        <w:tabs>
          <w:tab w:val="left" w:pos="0"/>
        </w:tabs>
        <w:ind w:left="4680" w:hanging="360"/>
      </w:pPr>
    </w:lvl>
    <w:lvl w:ilvl="5" w:tentative="0">
      <w:start w:val="1"/>
      <w:numFmt w:val="lowerRoman"/>
      <w:lvlText w:val="%6."/>
      <w:lvlJc w:val="right"/>
      <w:pPr>
        <w:tabs>
          <w:tab w:val="left" w:pos="0"/>
        </w:tabs>
        <w:ind w:left="5400" w:hanging="180"/>
      </w:pPr>
    </w:lvl>
    <w:lvl w:ilvl="6" w:tentative="0">
      <w:start w:val="1"/>
      <w:numFmt w:val="decimal"/>
      <w:lvlText w:val="%7."/>
      <w:lvlJc w:val="left"/>
      <w:pPr>
        <w:tabs>
          <w:tab w:val="left" w:pos="0"/>
        </w:tabs>
        <w:ind w:left="6120" w:hanging="360"/>
      </w:pPr>
    </w:lvl>
    <w:lvl w:ilvl="7" w:tentative="0">
      <w:start w:val="1"/>
      <w:numFmt w:val="lowerLetter"/>
      <w:lvlText w:val="%8."/>
      <w:lvlJc w:val="left"/>
      <w:pPr>
        <w:tabs>
          <w:tab w:val="left" w:pos="0"/>
        </w:tabs>
        <w:ind w:left="6840" w:hanging="360"/>
      </w:pPr>
    </w:lvl>
    <w:lvl w:ilvl="8" w:tentative="0">
      <w:start w:val="1"/>
      <w:numFmt w:val="lowerRoman"/>
      <w:lvlText w:val="%9."/>
      <w:lvlJc w:val="right"/>
      <w:pPr>
        <w:tabs>
          <w:tab w:val="left" w:pos="0"/>
        </w:tabs>
        <w:ind w:left="7560" w:hanging="180"/>
      </w:pPr>
    </w:lvl>
  </w:abstractNum>
  <w:num w:numId="1">
    <w:abstractNumId w:val="10"/>
  </w:num>
  <w:num w:numId="2">
    <w:abstractNumId w:val="2"/>
  </w:num>
  <w:num w:numId="3">
    <w:abstractNumId w:val="1"/>
  </w:num>
  <w:num w:numId="4">
    <w:abstractNumId w:val="6"/>
  </w:num>
  <w:num w:numId="5">
    <w:abstractNumId w:val="7"/>
  </w:num>
  <w:num w:numId="6">
    <w:abstractNumId w:val="12"/>
  </w:num>
  <w:num w:numId="7">
    <w:abstractNumId w:val="5"/>
  </w:num>
  <w:num w:numId="8">
    <w:abstractNumId w:val="0"/>
  </w:num>
  <w:num w:numId="9">
    <w:abstractNumId w:val="8"/>
  </w:num>
  <w:num w:numId="10">
    <w:abstractNumId w:val="11"/>
  </w:num>
  <w:num w:numId="11">
    <w:abstractNumId w:val="3"/>
  </w:num>
  <w:num w:numId="12">
    <w:abstractNumId w:val="9"/>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cumentProtection w:enforcement="0"/>
  <w:defaultTabStop w:val="720"/>
  <w:autoHyphenation/>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04C323C2"/>
    <w:rsid w:val="19ED4F15"/>
    <w:rsid w:val="1CEA2700"/>
    <w:rsid w:val="1ED45D7B"/>
    <w:rsid w:val="2C6B3161"/>
    <w:rsid w:val="45785643"/>
    <w:rsid w:val="6D1C4C91"/>
    <w:rsid w:val="6EC9663F"/>
  </w:rsids>
  <m:mathPr>
    <m:brkBin m:val="before"/>
    <m:brkBinSub m:val="--"/>
    <m:smallFrac m:val="0"/>
    <m:dispDef/>
    <m:lMargin m:val="0"/>
    <m:rMargin m:val="0"/>
    <m:defJc m:val="centerGroup"/>
    <m:wrapIndent m:val="1440"/>
    <m:intLim m:val="subSup"/>
    <m:naryLim m:val="undOvr"/>
  </m:mathPr>
  <w:themeFontLang w:val="en-GB"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nhideWhenUsed="0" w:uiPriority="0" w:semiHidden="0" w:name="header"/>
    <w:lsdException w:qFormat="1"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suppressAutoHyphens/>
      <w:bidi w:val="0"/>
      <w:spacing w:before="0" w:after="160" w:line="259" w:lineRule="auto"/>
      <w:jc w:val="left"/>
    </w:pPr>
    <w:rPr>
      <w:rFonts w:asciiTheme="minorHAnsi" w:hAnsiTheme="minorHAnsi" w:eastAsiaTheme="minorHAnsi" w:cstheme="minorBidi"/>
      <w:color w:val="auto"/>
      <w:kern w:val="0"/>
      <w:sz w:val="22"/>
      <w:szCs w:val="22"/>
      <w:lang w:val="en-GB" w:eastAsia="en-US" w:bidi="ar-SA"/>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Balloon Text"/>
    <w:basedOn w:val="1"/>
    <w:link w:val="12"/>
    <w:semiHidden/>
    <w:unhideWhenUsed/>
    <w:qFormat/>
    <w:uiPriority w:val="99"/>
    <w:pPr>
      <w:spacing w:before="0" w:after="0" w:line="240" w:lineRule="auto"/>
    </w:pPr>
    <w:rPr>
      <w:rFonts w:ascii="Segoe UI" w:hAnsi="Segoe UI" w:cs="Segoe UI"/>
      <w:sz w:val="18"/>
      <w:szCs w:val="18"/>
    </w:rPr>
  </w:style>
  <w:style w:type="paragraph" w:styleId="5">
    <w:name w:val="Body Text"/>
    <w:basedOn w:val="1"/>
    <w:uiPriority w:val="0"/>
    <w:pPr>
      <w:spacing w:before="0" w:after="140" w:line="276" w:lineRule="auto"/>
    </w:pPr>
  </w:style>
  <w:style w:type="paragraph" w:styleId="6">
    <w:name w:val="caption"/>
    <w:basedOn w:val="1"/>
    <w:qFormat/>
    <w:uiPriority w:val="0"/>
    <w:pPr>
      <w:suppressLineNumbers/>
      <w:spacing w:before="120" w:after="120"/>
    </w:pPr>
    <w:rPr>
      <w:rFonts w:cs="Lohit Devanagari"/>
      <w:i/>
      <w:iCs/>
      <w:sz w:val="24"/>
      <w:szCs w:val="24"/>
    </w:rPr>
  </w:style>
  <w:style w:type="paragraph" w:styleId="7">
    <w:name w:val="footer"/>
    <w:basedOn w:val="1"/>
    <w:qFormat/>
    <w:uiPriority w:val="0"/>
    <w:pPr>
      <w:suppressLineNumbers/>
      <w:tabs>
        <w:tab w:val="center" w:pos="4513"/>
        <w:tab w:val="right" w:pos="9026"/>
      </w:tabs>
    </w:pPr>
  </w:style>
  <w:style w:type="paragraph" w:styleId="8">
    <w:name w:val="header"/>
    <w:basedOn w:val="1"/>
    <w:uiPriority w:val="0"/>
    <w:pPr>
      <w:suppressLineNumbers/>
      <w:tabs>
        <w:tab w:val="center" w:pos="4513"/>
        <w:tab w:val="right" w:pos="9026"/>
      </w:tabs>
    </w:pPr>
  </w:style>
  <w:style w:type="character" w:styleId="9">
    <w:name w:val="Hyperlink"/>
    <w:basedOn w:val="2"/>
    <w:unhideWhenUsed/>
    <w:uiPriority w:val="99"/>
    <w:rPr>
      <w:color w:val="0563C1" w:themeColor="hyperlink"/>
      <w:u w:val="single"/>
      <w14:textFill>
        <w14:solidFill>
          <w14:schemeClr w14:val="hlink"/>
        </w14:solidFill>
      </w14:textFill>
    </w:rPr>
  </w:style>
  <w:style w:type="paragraph" w:styleId="10">
    <w:name w:val="List"/>
    <w:basedOn w:val="5"/>
    <w:qFormat/>
    <w:uiPriority w:val="0"/>
    <w:rPr>
      <w:rFonts w:cs="Lohit Devanagari"/>
    </w:rPr>
  </w:style>
  <w:style w:type="table" w:styleId="11">
    <w:name w:val="Table Grid"/>
    <w:basedOn w:val="3"/>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Balloon Text Char"/>
    <w:basedOn w:val="2"/>
    <w:link w:val="4"/>
    <w:semiHidden/>
    <w:qFormat/>
    <w:uiPriority w:val="99"/>
    <w:rPr>
      <w:rFonts w:ascii="Segoe UI" w:hAnsi="Segoe UI" w:cs="Segoe UI"/>
      <w:sz w:val="18"/>
      <w:szCs w:val="18"/>
    </w:rPr>
  </w:style>
  <w:style w:type="paragraph" w:customStyle="1" w:styleId="13">
    <w:name w:val="Heading"/>
    <w:basedOn w:val="1"/>
    <w:next w:val="5"/>
    <w:qFormat/>
    <w:uiPriority w:val="0"/>
    <w:pPr>
      <w:keepNext/>
      <w:spacing w:before="240" w:after="120"/>
    </w:pPr>
    <w:rPr>
      <w:rFonts w:ascii="Liberation Sans" w:hAnsi="Liberation Sans" w:eastAsia="Noto Sans CJK SC" w:cs="Lohit Devanagari"/>
      <w:sz w:val="28"/>
      <w:szCs w:val="28"/>
    </w:rPr>
  </w:style>
  <w:style w:type="paragraph" w:customStyle="1" w:styleId="14">
    <w:name w:val="Index"/>
    <w:basedOn w:val="1"/>
    <w:qFormat/>
    <w:uiPriority w:val="0"/>
    <w:pPr>
      <w:suppressLineNumbers/>
    </w:pPr>
    <w:rPr>
      <w:rFonts w:cs="Lohit Devanagari"/>
    </w:rPr>
  </w:style>
  <w:style w:type="paragraph" w:styleId="15">
    <w:name w:val="List Paragraph"/>
    <w:basedOn w:val="1"/>
    <w:qFormat/>
    <w:uiPriority w:val="34"/>
    <w:pPr>
      <w:spacing w:before="0" w:after="160"/>
      <w:ind w:left="720" w:firstLine="0"/>
      <w:contextualSpacing/>
    </w:pPr>
  </w:style>
  <w:style w:type="paragraph" w:customStyle="1" w:styleId="16">
    <w:name w:val="Frame Contents"/>
    <w:basedOn w:val="1"/>
    <w:qFormat/>
    <w:uiPriority w:val="0"/>
  </w:style>
  <w:style w:type="paragraph" w:customStyle="1" w:styleId="17">
    <w:name w:val="Header and Footer"/>
    <w:basedOn w:val="1"/>
    <w:qFormat/>
    <w:uiPriority w:val="0"/>
    <w:pPr>
      <w:suppressLineNumbers/>
      <w:tabs>
        <w:tab w:val="center" w:pos="4513"/>
        <w:tab w:val="right" w:pos="9026"/>
      </w:tabs>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1018</Words>
  <Characters>5145</Characters>
  <Paragraphs>110</Paragraphs>
  <TotalTime>23</TotalTime>
  <ScaleCrop>false</ScaleCrop>
  <LinksUpToDate>false</LinksUpToDate>
  <CharactersWithSpaces>6065</CharactersWithSpaces>
  <Application>WPS Office_12.2.0.13306_F1E327BC-269C-435d-A152-05C5408002CA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2023-10-04T11:48:00Z</dcterms:created>
  <dc:creator>Anil Kumar</dc:creator>
  <cp:lastModifiedBy>Saswati Mondal</cp:lastModifiedBy>
  <dcterms:modified xsi:type="dcterms:W3CDTF">2023-11-19T17:25:59Z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66F3F26783D54B359973DC95EE26150E_13</vt:lpwstr>
  </property>
</Properties>
</file>